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02C16" w14:textId="2E356965" w:rsidR="00F76246" w:rsidRDefault="00633313" w:rsidP="00AC770E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C48BC" wp14:editId="0E495458">
                <wp:simplePos x="0" y="0"/>
                <wp:positionH relativeFrom="column">
                  <wp:posOffset>-339725</wp:posOffset>
                </wp:positionH>
                <wp:positionV relativeFrom="paragraph">
                  <wp:posOffset>-344805</wp:posOffset>
                </wp:positionV>
                <wp:extent cx="3190875" cy="333375"/>
                <wp:effectExtent l="3175" t="0" r="1905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7CFFC" w14:textId="77777777" w:rsidR="00F76246" w:rsidRPr="00F76246" w:rsidRDefault="00F76246" w:rsidP="00F76246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www</w:t>
                            </w:r>
                            <w:r w:rsidRPr="00F76246">
                              <w:rPr>
                                <w:sz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r</w:t>
                            </w:r>
                            <w:r w:rsidRPr="00AD0A2D">
                              <w:rPr>
                                <w:sz w:val="28"/>
                                <w:lang w:val="en-US"/>
                              </w:rPr>
                              <w:t>agin</w:t>
                            </w:r>
                            <w:r w:rsidRPr="00F76246">
                              <w:rPr>
                                <w:sz w:val="28"/>
                                <w:lang w:val="en-US"/>
                              </w:rPr>
                              <w:t>-</w:t>
                            </w:r>
                            <w:r w:rsidRPr="00AD0A2D">
                              <w:rPr>
                                <w:sz w:val="28"/>
                                <w:lang w:val="en-US"/>
                              </w:rPr>
                              <w:t>std</w:t>
                            </w:r>
                            <w:r w:rsidRPr="00F76246">
                              <w:rPr>
                                <w:sz w:val="28"/>
                                <w:lang w:val="en-US"/>
                              </w:rPr>
                              <w:t>.</w:t>
                            </w:r>
                            <w:r w:rsidRPr="00AD0A2D">
                              <w:rPr>
                                <w:sz w:val="28"/>
                                <w:lang w:val="en-US"/>
                              </w:rPr>
                              <w:t>ru</w:t>
                            </w:r>
                            <w:r w:rsidRPr="00F76246">
                              <w:rPr>
                                <w:sz w:val="28"/>
                                <w:lang w:val="en-US"/>
                              </w:rPr>
                              <w:t xml:space="preserve">      </w:t>
                            </w:r>
                            <w:r w:rsidRPr="00AD0A2D">
                              <w:rPr>
                                <w:sz w:val="28"/>
                                <w:lang w:val="en-US"/>
                              </w:rPr>
                              <w:t>Vk</w:t>
                            </w:r>
                            <w:r w:rsidRPr="00F76246">
                              <w:rPr>
                                <w:sz w:val="28"/>
                                <w:lang w:val="en-US"/>
                              </w:rPr>
                              <w:t>.</w:t>
                            </w:r>
                            <w:r w:rsidRPr="00AD0A2D">
                              <w:rPr>
                                <w:sz w:val="28"/>
                                <w:lang w:val="en-US"/>
                              </w:rPr>
                              <w:t>com</w:t>
                            </w:r>
                            <w:r w:rsidRPr="00F76246">
                              <w:rPr>
                                <w:sz w:val="28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AD0A2D">
                              <w:rPr>
                                <w:sz w:val="28"/>
                                <w:lang w:val="en-US"/>
                              </w:rPr>
                              <w:t>raginstd</w:t>
                            </w:r>
                            <w:proofErr w:type="spellEnd"/>
                          </w:p>
                          <w:p w14:paraId="23B2C79F" w14:textId="77777777" w:rsidR="00F76246" w:rsidRPr="00F76246" w:rsidRDefault="00F7624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3E0C48BC" id="Rectangle 2" o:spid="_x0000_s1026" style="position:absolute;left:0;text-align:left;margin-left:-26.75pt;margin-top:-27.1pt;width:251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">
                <v:textbox>
                  <w:txbxContent>
                    <w:p w14:paraId="21B7CFFC" w14:textId="77777777" w:rsidR="00F76246" w:rsidRPr="00F76246" w:rsidRDefault="00F76246" w:rsidP="00F76246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www</w:t>
                      </w:r>
                      <w:r w:rsidRPr="00F76246">
                        <w:rPr>
                          <w:sz w:val="28"/>
                          <w:lang w:val="en-US"/>
                        </w:rPr>
                        <w:t>.</w:t>
                      </w:r>
                      <w:r>
                        <w:rPr>
                          <w:sz w:val="28"/>
                          <w:lang w:val="en-US"/>
                        </w:rPr>
                        <w:t>r</w:t>
                      </w:r>
                      <w:r w:rsidRPr="00AD0A2D">
                        <w:rPr>
                          <w:sz w:val="28"/>
                          <w:lang w:val="en-US"/>
                        </w:rPr>
                        <w:t>agin</w:t>
                      </w:r>
                      <w:r w:rsidRPr="00F76246">
                        <w:rPr>
                          <w:sz w:val="28"/>
                          <w:lang w:val="en-US"/>
                        </w:rPr>
                        <w:t>-</w:t>
                      </w:r>
                      <w:r w:rsidRPr="00AD0A2D">
                        <w:rPr>
                          <w:sz w:val="28"/>
                          <w:lang w:val="en-US"/>
                        </w:rPr>
                        <w:t>std</w:t>
                      </w:r>
                      <w:r w:rsidRPr="00F76246">
                        <w:rPr>
                          <w:sz w:val="28"/>
                          <w:lang w:val="en-US"/>
                        </w:rPr>
                        <w:t>.</w:t>
                      </w:r>
                      <w:r w:rsidRPr="00AD0A2D">
                        <w:rPr>
                          <w:sz w:val="28"/>
                          <w:lang w:val="en-US"/>
                        </w:rPr>
                        <w:t>ru</w:t>
                      </w:r>
                      <w:r w:rsidRPr="00F76246">
                        <w:rPr>
                          <w:sz w:val="28"/>
                          <w:lang w:val="en-US"/>
                        </w:rPr>
                        <w:t xml:space="preserve">      </w:t>
                      </w:r>
                      <w:r w:rsidRPr="00AD0A2D">
                        <w:rPr>
                          <w:sz w:val="28"/>
                          <w:lang w:val="en-US"/>
                        </w:rPr>
                        <w:t>Vk</w:t>
                      </w:r>
                      <w:r w:rsidRPr="00F76246">
                        <w:rPr>
                          <w:sz w:val="28"/>
                          <w:lang w:val="en-US"/>
                        </w:rPr>
                        <w:t>.</w:t>
                      </w:r>
                      <w:r w:rsidRPr="00AD0A2D">
                        <w:rPr>
                          <w:sz w:val="28"/>
                          <w:lang w:val="en-US"/>
                        </w:rPr>
                        <w:t>com</w:t>
                      </w:r>
                      <w:r w:rsidRPr="00F76246">
                        <w:rPr>
                          <w:sz w:val="28"/>
                          <w:lang w:val="en-US"/>
                        </w:rPr>
                        <w:t>/</w:t>
                      </w:r>
                      <w:r w:rsidRPr="00AD0A2D">
                        <w:rPr>
                          <w:sz w:val="28"/>
                          <w:lang w:val="en-US"/>
                        </w:rPr>
                        <w:t>raginstd</w:t>
                      </w:r>
                    </w:p>
                    <w:p w14:paraId="23B2C79F" w14:textId="77777777" w:rsidR="00F76246" w:rsidRPr="00F76246" w:rsidRDefault="00F7624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005B" w:rsidRPr="00FE005B">
        <w:rPr>
          <w:noProof/>
        </w:rPr>
        <w:drawing>
          <wp:inline distT="0" distB="0" distL="0" distR="0" wp14:anchorId="784F26DD" wp14:editId="0F92F2EF">
            <wp:extent cx="7270750" cy="3219450"/>
            <wp:effectExtent l="19050" t="0" r="6350" b="0"/>
            <wp:docPr id="1" name="Рисунок 7" descr="C:\Users\User\Desktop\шапка приглаш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шапка приглаш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361" cy="322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C806C9" w14:textId="270405BD" w:rsidR="00F76246" w:rsidRPr="00696F0C" w:rsidRDefault="00696F0C" w:rsidP="00696F0C">
      <w:pPr>
        <w:jc w:val="center"/>
        <w:rPr>
          <w:b/>
          <w:sz w:val="28"/>
        </w:rPr>
      </w:pPr>
      <w:bookmarkStart w:id="0" w:name="_GoBack"/>
      <w:r w:rsidRPr="00696F0C">
        <w:rPr>
          <w:b/>
          <w:sz w:val="28"/>
        </w:rPr>
        <w:t>Российская Ассоциация по генитальным инфекциям и неоплазии</w:t>
      </w:r>
    </w:p>
    <w:p w14:paraId="240B119D" w14:textId="77777777" w:rsidR="00696F0C" w:rsidRDefault="00696F0C" w:rsidP="00696F0C">
      <w:pPr>
        <w:jc w:val="center"/>
        <w:rPr>
          <w:b/>
          <w:sz w:val="28"/>
        </w:rPr>
      </w:pPr>
      <w:r w:rsidRPr="00696F0C">
        <w:rPr>
          <w:b/>
          <w:sz w:val="28"/>
        </w:rPr>
        <w:t xml:space="preserve">ФГБОУ </w:t>
      </w:r>
      <w:proofErr w:type="gramStart"/>
      <w:r w:rsidRPr="00696F0C">
        <w:rPr>
          <w:b/>
          <w:sz w:val="28"/>
        </w:rPr>
        <w:t>ВО</w:t>
      </w:r>
      <w:proofErr w:type="gramEnd"/>
      <w:r w:rsidRPr="00696F0C">
        <w:rPr>
          <w:b/>
          <w:sz w:val="28"/>
        </w:rPr>
        <w:t xml:space="preserve"> «Северо-Осетинская государственная </w:t>
      </w:r>
    </w:p>
    <w:p w14:paraId="5B6AB08D" w14:textId="57AF74B2" w:rsidR="00696F0C" w:rsidRDefault="00696F0C" w:rsidP="00696F0C">
      <w:pPr>
        <w:jc w:val="center"/>
        <w:rPr>
          <w:b/>
          <w:sz w:val="28"/>
        </w:rPr>
      </w:pPr>
      <w:r w:rsidRPr="00696F0C">
        <w:rPr>
          <w:b/>
          <w:sz w:val="28"/>
        </w:rPr>
        <w:t>медицинская академия» МЗ РФ</w:t>
      </w:r>
    </w:p>
    <w:p w14:paraId="011CC781" w14:textId="481E567C" w:rsidR="00696F0C" w:rsidRPr="00696F0C" w:rsidRDefault="00696F0C" w:rsidP="00696F0C">
      <w:pPr>
        <w:jc w:val="center"/>
        <w:rPr>
          <w:b/>
        </w:rPr>
      </w:pPr>
      <w:r>
        <w:rPr>
          <w:b/>
          <w:sz w:val="28"/>
        </w:rPr>
        <w:t>Институт биомедицинских исследований ВНЦ РАН</w:t>
      </w:r>
    </w:p>
    <w:p w14:paraId="71B908BC" w14:textId="77777777" w:rsidR="00F76246" w:rsidRPr="00C01CC5" w:rsidRDefault="00A95106" w:rsidP="00FE005B">
      <w:pPr>
        <w:pStyle w:val="a6"/>
        <w:spacing w:before="120" w:beforeAutospacing="0" w:after="120" w:afterAutospacing="0"/>
        <w:ind w:right="425"/>
        <w:contextualSpacing/>
        <w:jc w:val="center"/>
        <w:rPr>
          <w:rStyle w:val="a9"/>
          <w:rFonts w:ascii="Verdana" w:hAnsi="Verdana" w:cs="Arial"/>
          <w:b w:val="0"/>
          <w:color w:val="365F91" w:themeColor="accent1" w:themeShade="BF"/>
          <w:sz w:val="28"/>
          <w:szCs w:val="18"/>
        </w:rPr>
      </w:pPr>
      <w:r w:rsidRPr="00C01CC5">
        <w:rPr>
          <w:rFonts w:ascii="Verdana" w:hAnsi="Verdana" w:cs="Arial"/>
          <w:b/>
          <w:color w:val="365F91" w:themeColor="accent1" w:themeShade="BF"/>
          <w:sz w:val="28"/>
          <w:szCs w:val="18"/>
        </w:rPr>
        <w:t>Всероссийск</w:t>
      </w:r>
      <w:r w:rsidR="00D87F45" w:rsidRPr="00C01CC5">
        <w:rPr>
          <w:rFonts w:ascii="Verdana" w:hAnsi="Verdana" w:cs="Arial"/>
          <w:b/>
          <w:color w:val="365F91" w:themeColor="accent1" w:themeShade="BF"/>
          <w:sz w:val="28"/>
          <w:szCs w:val="18"/>
        </w:rPr>
        <w:t>ий</w:t>
      </w:r>
      <w:r w:rsidRPr="00C01CC5">
        <w:rPr>
          <w:rFonts w:ascii="Verdana" w:hAnsi="Verdana" w:cs="Arial"/>
          <w:b/>
          <w:color w:val="365F91" w:themeColor="accent1" w:themeShade="BF"/>
          <w:sz w:val="28"/>
          <w:szCs w:val="18"/>
        </w:rPr>
        <w:t xml:space="preserve"> образовательн</w:t>
      </w:r>
      <w:r w:rsidR="00D87F45" w:rsidRPr="00C01CC5">
        <w:rPr>
          <w:rFonts w:ascii="Verdana" w:hAnsi="Verdana" w:cs="Arial"/>
          <w:b/>
          <w:color w:val="365F91" w:themeColor="accent1" w:themeShade="BF"/>
          <w:sz w:val="28"/>
          <w:szCs w:val="18"/>
        </w:rPr>
        <w:t>ый</w:t>
      </w:r>
      <w:r w:rsidRPr="00C01CC5">
        <w:rPr>
          <w:rFonts w:ascii="Verdana" w:hAnsi="Verdana" w:cs="Arial"/>
          <w:b/>
          <w:color w:val="365F91" w:themeColor="accent1" w:themeShade="BF"/>
          <w:sz w:val="28"/>
          <w:szCs w:val="18"/>
        </w:rPr>
        <w:t xml:space="preserve"> </w:t>
      </w:r>
      <w:r w:rsidRPr="00C01CC5">
        <w:rPr>
          <w:rStyle w:val="a9"/>
          <w:rFonts w:ascii="Verdana" w:hAnsi="Verdana" w:cs="Arial"/>
          <w:color w:val="365F91" w:themeColor="accent1" w:themeShade="BF"/>
          <w:sz w:val="28"/>
          <w:szCs w:val="18"/>
        </w:rPr>
        <w:t>проект</w:t>
      </w:r>
      <w:r w:rsidR="00D87F45" w:rsidRPr="00C01CC5">
        <w:rPr>
          <w:rStyle w:val="a9"/>
          <w:rFonts w:ascii="Verdana" w:hAnsi="Verdana" w:cs="Arial"/>
          <w:color w:val="365F91" w:themeColor="accent1" w:themeShade="BF"/>
          <w:sz w:val="28"/>
          <w:szCs w:val="18"/>
        </w:rPr>
        <w:t xml:space="preserve"> ОНКОПАТРУЛЬ</w:t>
      </w:r>
      <w:r w:rsidR="00D87F45" w:rsidRPr="00C01CC5">
        <w:rPr>
          <w:rStyle w:val="a9"/>
          <w:rFonts w:ascii="Verdana" w:hAnsi="Verdana" w:cs="Arial"/>
          <w:b w:val="0"/>
          <w:color w:val="365F91" w:themeColor="accent1" w:themeShade="BF"/>
          <w:sz w:val="28"/>
          <w:szCs w:val="18"/>
        </w:rPr>
        <w:t>:</w:t>
      </w:r>
    </w:p>
    <w:p w14:paraId="62910B95" w14:textId="67B53A87" w:rsidR="00A95106" w:rsidRPr="00C01CC5" w:rsidRDefault="00A95106" w:rsidP="00FE005B">
      <w:pPr>
        <w:pStyle w:val="a6"/>
        <w:spacing w:before="120" w:beforeAutospacing="0" w:after="120" w:afterAutospacing="0"/>
        <w:ind w:left="-27" w:right="425"/>
        <w:contextualSpacing/>
        <w:jc w:val="center"/>
        <w:rPr>
          <w:rFonts w:ascii="Verdana" w:hAnsi="Verdana" w:cs="Arial"/>
          <w:b/>
          <w:color w:val="365F91" w:themeColor="accent1" w:themeShade="BF"/>
          <w:sz w:val="28"/>
          <w:szCs w:val="18"/>
        </w:rPr>
      </w:pPr>
      <w:r w:rsidRPr="00C01CC5">
        <w:rPr>
          <w:rFonts w:ascii="Verdana" w:hAnsi="Verdana" w:cs="Arial"/>
          <w:b/>
          <w:color w:val="365F91" w:themeColor="accent1" w:themeShade="BF"/>
          <w:sz w:val="28"/>
          <w:szCs w:val="18"/>
        </w:rPr>
        <w:t xml:space="preserve">«Женщины разного возраста между </w:t>
      </w:r>
      <w:proofErr w:type="spellStart"/>
      <w:r w:rsidRPr="00C01CC5">
        <w:rPr>
          <w:rFonts w:ascii="Verdana" w:hAnsi="Verdana" w:cs="Arial"/>
          <w:b/>
          <w:color w:val="365F91" w:themeColor="accent1" w:themeShade="BF"/>
          <w:sz w:val="28"/>
          <w:szCs w:val="18"/>
        </w:rPr>
        <w:t>онконебрежностью</w:t>
      </w:r>
      <w:proofErr w:type="spellEnd"/>
      <w:r w:rsidRPr="00C01CC5">
        <w:rPr>
          <w:rFonts w:ascii="Verdana" w:hAnsi="Verdana" w:cs="Arial"/>
          <w:b/>
          <w:color w:val="365F91" w:themeColor="accent1" w:themeShade="BF"/>
          <w:sz w:val="28"/>
          <w:szCs w:val="18"/>
        </w:rPr>
        <w:t xml:space="preserve"> и </w:t>
      </w:r>
      <w:proofErr w:type="spellStart"/>
      <w:r w:rsidR="00F76246" w:rsidRPr="00C01CC5">
        <w:rPr>
          <w:rFonts w:ascii="Verdana" w:hAnsi="Verdana" w:cs="Arial"/>
          <w:b/>
          <w:color w:val="365F91" w:themeColor="accent1" w:themeShade="BF"/>
          <w:sz w:val="28"/>
          <w:szCs w:val="18"/>
        </w:rPr>
        <w:t>он</w:t>
      </w:r>
      <w:r w:rsidRPr="00C01CC5">
        <w:rPr>
          <w:rFonts w:ascii="Verdana" w:hAnsi="Verdana" w:cs="Arial"/>
          <w:b/>
          <w:color w:val="365F91" w:themeColor="accent1" w:themeShade="BF"/>
          <w:sz w:val="28"/>
          <w:szCs w:val="18"/>
        </w:rPr>
        <w:t>кофобией</w:t>
      </w:r>
      <w:proofErr w:type="spellEnd"/>
      <w:r w:rsidRPr="00C01CC5">
        <w:rPr>
          <w:rFonts w:ascii="Verdana" w:hAnsi="Verdana" w:cs="Arial"/>
          <w:b/>
          <w:color w:val="365F91" w:themeColor="accent1" w:themeShade="BF"/>
          <w:sz w:val="28"/>
          <w:szCs w:val="18"/>
        </w:rPr>
        <w:t>:</w:t>
      </w:r>
      <w:r w:rsidR="00026D57" w:rsidRPr="00C01CC5">
        <w:rPr>
          <w:rFonts w:ascii="Verdana" w:hAnsi="Verdana" w:cs="Arial"/>
          <w:b/>
          <w:color w:val="365F91" w:themeColor="accent1" w:themeShade="BF"/>
          <w:sz w:val="28"/>
          <w:szCs w:val="18"/>
        </w:rPr>
        <w:t xml:space="preserve"> </w:t>
      </w:r>
      <w:r w:rsidR="00C907A1">
        <w:rPr>
          <w:rFonts w:ascii="Verdana" w:hAnsi="Verdana" w:cs="Arial"/>
          <w:b/>
          <w:color w:val="365F91" w:themeColor="accent1" w:themeShade="BF"/>
          <w:sz w:val="28"/>
          <w:szCs w:val="18"/>
        </w:rPr>
        <w:t xml:space="preserve"> </w:t>
      </w:r>
      <w:r w:rsidRPr="00C01CC5">
        <w:rPr>
          <w:rFonts w:ascii="Verdana" w:hAnsi="Verdana" w:cs="Arial"/>
          <w:b/>
          <w:color w:val="365F91" w:themeColor="accent1" w:themeShade="BF"/>
          <w:sz w:val="28"/>
          <w:szCs w:val="18"/>
        </w:rPr>
        <w:t>Как не допустить рак?»</w:t>
      </w:r>
    </w:p>
    <w:p w14:paraId="71764AA3" w14:textId="77777777" w:rsidR="00004D07" w:rsidRPr="00673127" w:rsidRDefault="00AC770E" w:rsidP="00FE005B">
      <w:pPr>
        <w:jc w:val="center"/>
        <w:rPr>
          <w:rFonts w:ascii="Verdana" w:hAnsi="Verdana"/>
          <w:b/>
          <w:color w:val="403152" w:themeColor="accent4" w:themeShade="80"/>
          <w:sz w:val="32"/>
        </w:rPr>
      </w:pPr>
      <w:r w:rsidRPr="00673127">
        <w:rPr>
          <w:rFonts w:ascii="Verdana" w:hAnsi="Verdana"/>
          <w:b/>
          <w:color w:val="403152" w:themeColor="accent4" w:themeShade="80"/>
        </w:rPr>
        <w:t xml:space="preserve">В рамках проекта проводится мастер-класс </w:t>
      </w:r>
      <w:r w:rsidRPr="00673127">
        <w:rPr>
          <w:rFonts w:ascii="Verdana" w:hAnsi="Verdana"/>
          <w:color w:val="403152" w:themeColor="accent4" w:themeShade="80"/>
        </w:rPr>
        <w:t xml:space="preserve"> </w:t>
      </w:r>
    </w:p>
    <w:p w14:paraId="621A448D" w14:textId="77777777" w:rsidR="00B44ACE" w:rsidRPr="004E32B9" w:rsidRDefault="00004D07" w:rsidP="00C01CC5">
      <w:pPr>
        <w:pStyle w:val="a6"/>
        <w:spacing w:before="120" w:beforeAutospacing="0" w:after="120" w:afterAutospacing="0"/>
        <w:ind w:left="-426" w:right="-449"/>
        <w:contextualSpacing/>
        <w:jc w:val="center"/>
        <w:rPr>
          <w:rFonts w:ascii="Verdana" w:hAnsi="Verdana" w:cs="Arial"/>
          <w:b/>
          <w:color w:val="365F91" w:themeColor="accent1" w:themeShade="BF"/>
          <w:sz w:val="28"/>
          <w:szCs w:val="18"/>
        </w:rPr>
      </w:pPr>
      <w:r w:rsidRPr="00C01CC5">
        <w:rPr>
          <w:rFonts w:ascii="Verdana" w:hAnsi="Verdana" w:cs="Arial"/>
          <w:b/>
          <w:color w:val="365F91" w:themeColor="accent1" w:themeShade="BF"/>
          <w:sz w:val="28"/>
          <w:szCs w:val="18"/>
        </w:rPr>
        <w:t>«</w:t>
      </w:r>
      <w:r w:rsidR="006856EE" w:rsidRPr="00C01CC5">
        <w:rPr>
          <w:rFonts w:ascii="Verdana" w:hAnsi="Verdana" w:cs="Arial"/>
          <w:b/>
          <w:color w:val="365F91" w:themeColor="accent1" w:themeShade="BF"/>
          <w:sz w:val="28"/>
          <w:szCs w:val="18"/>
        </w:rPr>
        <w:t xml:space="preserve">Шейка </w:t>
      </w:r>
      <w:r w:rsidR="006856EE" w:rsidRPr="004E32B9">
        <w:rPr>
          <w:rFonts w:ascii="Verdana" w:hAnsi="Verdana" w:cs="Arial"/>
          <w:b/>
          <w:color w:val="365F91" w:themeColor="accent1" w:themeShade="BF"/>
          <w:sz w:val="28"/>
          <w:szCs w:val="18"/>
        </w:rPr>
        <w:t xml:space="preserve">матки, генитальные инфекции, гормоны. </w:t>
      </w:r>
      <w:r w:rsidR="00784F90" w:rsidRPr="004E32B9">
        <w:rPr>
          <w:rFonts w:ascii="Verdana" w:hAnsi="Verdana" w:cs="Arial"/>
          <w:b/>
          <w:color w:val="365F91" w:themeColor="accent1" w:themeShade="BF"/>
          <w:sz w:val="28"/>
          <w:szCs w:val="18"/>
        </w:rPr>
        <w:t xml:space="preserve">Особенности </w:t>
      </w:r>
      <w:proofErr w:type="spellStart"/>
      <w:r w:rsidR="00784F90" w:rsidRPr="004E32B9">
        <w:rPr>
          <w:rFonts w:ascii="Verdana" w:hAnsi="Verdana" w:cs="Arial"/>
          <w:b/>
          <w:color w:val="365F91" w:themeColor="accent1" w:themeShade="BF"/>
          <w:sz w:val="28"/>
          <w:szCs w:val="18"/>
        </w:rPr>
        <w:t>кольпоскопии</w:t>
      </w:r>
      <w:proofErr w:type="spellEnd"/>
      <w:r w:rsidRPr="004E32B9">
        <w:rPr>
          <w:rFonts w:ascii="Verdana" w:hAnsi="Verdana" w:cs="Arial"/>
          <w:b/>
          <w:color w:val="365F91" w:themeColor="accent1" w:themeShade="BF"/>
          <w:sz w:val="28"/>
          <w:szCs w:val="18"/>
        </w:rPr>
        <w:t>»</w:t>
      </w:r>
    </w:p>
    <w:bookmarkEnd w:id="0"/>
    <w:p w14:paraId="24C4C072" w14:textId="77777777" w:rsidR="00026D57" w:rsidRPr="004E32B9" w:rsidRDefault="00026D57" w:rsidP="00026D57">
      <w:pPr>
        <w:pStyle w:val="a6"/>
        <w:spacing w:before="120" w:beforeAutospacing="0" w:after="120" w:afterAutospacing="0"/>
        <w:ind w:right="425"/>
        <w:contextualSpacing/>
        <w:rPr>
          <w:rFonts w:ascii="Verdana" w:hAnsi="Verdana" w:cs="Arial"/>
          <w:b/>
          <w:color w:val="365F91" w:themeColor="accent1" w:themeShade="BF"/>
          <w:szCs w:val="18"/>
        </w:rPr>
      </w:pPr>
    </w:p>
    <w:p w14:paraId="7176F87E" w14:textId="77777777" w:rsidR="00696F0C" w:rsidRDefault="00C75069" w:rsidP="00A25FF0">
      <w:pPr>
        <w:rPr>
          <w:rFonts w:ascii="Verdana" w:eastAsia="Times New Roman" w:hAnsi="Verdana" w:cs="Arial"/>
          <w:b/>
          <w:color w:val="365F91" w:themeColor="accent1" w:themeShade="BF"/>
        </w:rPr>
      </w:pPr>
      <w:r w:rsidRPr="00A25FF0">
        <w:rPr>
          <w:rFonts w:ascii="Verdana" w:hAnsi="Verdana" w:cs="Arial"/>
          <w:b/>
          <w:color w:val="365F91" w:themeColor="accent1" w:themeShade="BF"/>
        </w:rPr>
        <w:t xml:space="preserve">Дата и время проведения: </w:t>
      </w:r>
      <w:r w:rsidR="0089359D">
        <w:rPr>
          <w:rFonts w:ascii="Verdana" w:hAnsi="Verdana" w:cs="Arial"/>
          <w:b/>
          <w:color w:val="365F91" w:themeColor="accent1" w:themeShade="BF"/>
        </w:rPr>
        <w:t>16</w:t>
      </w:r>
      <w:r w:rsidR="007E1879">
        <w:rPr>
          <w:rFonts w:ascii="Verdana" w:hAnsi="Verdana" w:cs="Arial"/>
          <w:b/>
          <w:color w:val="365F91" w:themeColor="accent1" w:themeShade="BF"/>
        </w:rPr>
        <w:t xml:space="preserve"> марта</w:t>
      </w:r>
      <w:r w:rsidRPr="00A25FF0">
        <w:rPr>
          <w:rFonts w:ascii="Verdana" w:eastAsia="Times New Roman" w:hAnsi="Verdana" w:cs="Arial"/>
          <w:b/>
          <w:color w:val="365F91" w:themeColor="accent1" w:themeShade="BF"/>
        </w:rPr>
        <w:t xml:space="preserve"> 2018 г.</w:t>
      </w:r>
      <w:r w:rsidRPr="00A25FF0">
        <w:rPr>
          <w:rFonts w:ascii="Verdana" w:hAnsi="Verdana" w:cs="Arial"/>
          <w:b/>
          <w:iCs/>
          <w:color w:val="365F91" w:themeColor="accent1" w:themeShade="BF"/>
        </w:rPr>
        <w:t xml:space="preserve">   12.00 – 16.00                                                                                                         </w:t>
      </w:r>
      <w:r w:rsidRPr="00A25FF0">
        <w:rPr>
          <w:rFonts w:ascii="Verdana" w:hAnsi="Verdana" w:cs="Arial"/>
          <w:b/>
          <w:color w:val="365F91" w:themeColor="accent1" w:themeShade="BF"/>
        </w:rPr>
        <w:t>Место проведения:</w:t>
      </w:r>
      <w:r w:rsidRPr="00A25FF0">
        <w:rPr>
          <w:rFonts w:ascii="Verdana" w:hAnsi="Verdana" w:cs="Arial"/>
          <w:b/>
          <w:iCs/>
          <w:color w:val="365F91" w:themeColor="accent1" w:themeShade="BF"/>
        </w:rPr>
        <w:t xml:space="preserve"> </w:t>
      </w:r>
      <w:r w:rsidRPr="00A25FF0">
        <w:rPr>
          <w:rFonts w:ascii="Verdana" w:eastAsia="Times New Roman" w:hAnsi="Verdana" w:cs="Arial"/>
          <w:b/>
          <w:color w:val="365F91" w:themeColor="accent1" w:themeShade="BF"/>
        </w:rPr>
        <w:t xml:space="preserve">г. </w:t>
      </w:r>
      <w:r w:rsidR="0089359D">
        <w:rPr>
          <w:rFonts w:ascii="Verdana" w:eastAsia="Times New Roman" w:hAnsi="Verdana" w:cs="Arial"/>
          <w:b/>
          <w:color w:val="365F91" w:themeColor="accent1" w:themeShade="BF"/>
        </w:rPr>
        <w:t xml:space="preserve">Владикавказ, </w:t>
      </w:r>
      <w:proofErr w:type="spellStart"/>
      <w:r w:rsidR="0089359D">
        <w:rPr>
          <w:rFonts w:ascii="Verdana" w:eastAsia="Times New Roman" w:hAnsi="Verdana" w:cs="Arial"/>
          <w:b/>
          <w:color w:val="365F91" w:themeColor="accent1" w:themeShade="BF"/>
        </w:rPr>
        <w:t>ул</w:t>
      </w:r>
      <w:proofErr w:type="gramStart"/>
      <w:r w:rsidR="0089359D">
        <w:rPr>
          <w:rFonts w:ascii="Verdana" w:eastAsia="Times New Roman" w:hAnsi="Verdana" w:cs="Arial"/>
          <w:b/>
          <w:color w:val="365F91" w:themeColor="accent1" w:themeShade="BF"/>
        </w:rPr>
        <w:t>.</w:t>
      </w:r>
      <w:r w:rsidR="00696F0C">
        <w:rPr>
          <w:rFonts w:ascii="Verdana" w:eastAsia="Times New Roman" w:hAnsi="Verdana" w:cs="Arial"/>
          <w:b/>
          <w:color w:val="365F91" w:themeColor="accent1" w:themeShade="BF"/>
        </w:rPr>
        <w:t>П</w:t>
      </w:r>
      <w:proofErr w:type="gramEnd"/>
      <w:r w:rsidR="00696F0C">
        <w:rPr>
          <w:rFonts w:ascii="Verdana" w:eastAsia="Times New Roman" w:hAnsi="Verdana" w:cs="Arial"/>
          <w:b/>
          <w:color w:val="365F91" w:themeColor="accent1" w:themeShade="BF"/>
        </w:rPr>
        <w:t>ушкинская</w:t>
      </w:r>
      <w:proofErr w:type="spellEnd"/>
      <w:r w:rsidR="00696F0C">
        <w:rPr>
          <w:rFonts w:ascii="Verdana" w:eastAsia="Times New Roman" w:hAnsi="Verdana" w:cs="Arial"/>
          <w:b/>
          <w:color w:val="365F91" w:themeColor="accent1" w:themeShade="BF"/>
        </w:rPr>
        <w:t xml:space="preserve"> 40, </w:t>
      </w:r>
    </w:p>
    <w:p w14:paraId="04EC7412" w14:textId="7C27E9A3" w:rsidR="00A25FF0" w:rsidRPr="00A25FF0" w:rsidRDefault="00696F0C" w:rsidP="00A25FF0">
      <w:pPr>
        <w:rPr>
          <w:rFonts w:ascii="Verdana" w:eastAsia="Times New Roman" w:hAnsi="Verdana"/>
          <w:b/>
          <w:color w:val="365F91" w:themeColor="accent1" w:themeShade="BF"/>
        </w:rPr>
      </w:pPr>
      <w:proofErr w:type="spellStart"/>
      <w:proofErr w:type="gramStart"/>
      <w:r>
        <w:rPr>
          <w:rFonts w:ascii="Verdana" w:eastAsia="Times New Roman" w:hAnsi="Verdana" w:cs="Arial"/>
          <w:b/>
          <w:color w:val="365F91" w:themeColor="accent1" w:themeShade="BF"/>
        </w:rPr>
        <w:t>конференц</w:t>
      </w:r>
      <w:proofErr w:type="spellEnd"/>
      <w:r>
        <w:rPr>
          <w:rFonts w:ascii="Verdana" w:eastAsia="Times New Roman" w:hAnsi="Verdana" w:cs="Arial"/>
          <w:b/>
          <w:color w:val="365F91" w:themeColor="accent1" w:themeShade="BF"/>
        </w:rPr>
        <w:t xml:space="preserve"> зал</w:t>
      </w:r>
      <w:proofErr w:type="gramEnd"/>
      <w:r>
        <w:rPr>
          <w:rFonts w:ascii="Verdana" w:eastAsia="Times New Roman" w:hAnsi="Verdana" w:cs="Arial"/>
          <w:b/>
          <w:color w:val="365F91" w:themeColor="accent1" w:themeShade="BF"/>
        </w:rPr>
        <w:t xml:space="preserve"> СОГМА</w:t>
      </w:r>
    </w:p>
    <w:p w14:paraId="3A739F8B" w14:textId="51A1A20E" w:rsidR="000C4DC5" w:rsidRDefault="000C4DC5" w:rsidP="00696F0C">
      <w:pPr>
        <w:pStyle w:val="3"/>
        <w:spacing w:before="150" w:beforeAutospacing="0" w:after="150" w:afterAutospacing="0" w:line="240" w:lineRule="atLeast"/>
        <w:jc w:val="center"/>
        <w:rPr>
          <w:rFonts w:ascii="Verdana" w:hAnsi="Verdana" w:cs="Arial"/>
          <w:b w:val="0"/>
          <w:color w:val="403152" w:themeColor="accent4" w:themeShade="80"/>
        </w:rPr>
      </w:pPr>
    </w:p>
    <w:p w14:paraId="4F6344A4" w14:textId="4B6140BB" w:rsidR="00026D57" w:rsidRPr="004C53D1" w:rsidRDefault="00004D07" w:rsidP="004C53D1">
      <w:pPr>
        <w:pStyle w:val="a6"/>
        <w:shd w:val="clear" w:color="auto" w:fill="FFFFFF"/>
        <w:spacing w:before="0" w:beforeAutospacing="0" w:after="240" w:afterAutospacing="0"/>
        <w:jc w:val="center"/>
        <w:rPr>
          <w:rFonts w:ascii="Verdana" w:hAnsi="Verdana" w:cs="Arial"/>
          <w:b/>
          <w:color w:val="403152" w:themeColor="accent4" w:themeShade="80"/>
        </w:rPr>
      </w:pPr>
      <w:r w:rsidRPr="00673127">
        <w:rPr>
          <w:rFonts w:ascii="Verdana" w:hAnsi="Verdana" w:cs="Arial"/>
          <w:b/>
          <w:color w:val="403152" w:themeColor="accent4" w:themeShade="80"/>
        </w:rPr>
        <w:t>Участие БЕСПЛАТНОЕ</w:t>
      </w:r>
    </w:p>
    <w:p w14:paraId="2E4D2FE2" w14:textId="3B366E4A" w:rsidR="00004D07" w:rsidRPr="00673127" w:rsidRDefault="00131A4F" w:rsidP="004C53D1">
      <w:pPr>
        <w:pStyle w:val="a6"/>
        <w:shd w:val="clear" w:color="auto" w:fill="FFFFFF"/>
        <w:spacing w:before="0" w:beforeAutospacing="0" w:after="240" w:afterAutospacing="0"/>
        <w:jc w:val="center"/>
        <w:rPr>
          <w:rFonts w:ascii="Verdana" w:hAnsi="Verdana" w:cs="Arial"/>
          <w:b/>
          <w:color w:val="403152" w:themeColor="accent4" w:themeShade="80"/>
          <w:sz w:val="22"/>
        </w:rPr>
      </w:pPr>
      <w:r w:rsidRPr="00673127">
        <w:rPr>
          <w:rFonts w:ascii="Verdana" w:hAnsi="Verdana" w:cs="Arial"/>
          <w:b/>
          <w:i/>
          <w:color w:val="403152" w:themeColor="accent4" w:themeShade="80"/>
          <w:sz w:val="22"/>
        </w:rPr>
        <w:t>Учебное меропр</w:t>
      </w:r>
      <w:r w:rsidR="00C01CC5" w:rsidRPr="00673127">
        <w:rPr>
          <w:rFonts w:ascii="Verdana" w:hAnsi="Verdana" w:cs="Arial"/>
          <w:b/>
          <w:i/>
          <w:color w:val="403152" w:themeColor="accent4" w:themeShade="80"/>
          <w:sz w:val="22"/>
        </w:rPr>
        <w:t xml:space="preserve">иятие </w:t>
      </w:r>
      <w:r w:rsidR="004C53D1">
        <w:rPr>
          <w:rFonts w:ascii="Verdana" w:hAnsi="Verdana" w:cs="Arial"/>
          <w:b/>
          <w:i/>
          <w:color w:val="403152" w:themeColor="accent4" w:themeShade="80"/>
          <w:sz w:val="22"/>
        </w:rPr>
        <w:t>соответствует установленным требованиям</w:t>
      </w:r>
      <w:r w:rsidR="004C53D1">
        <w:rPr>
          <w:rFonts w:ascii="Verdana" w:hAnsi="Verdana" w:cs="Arial"/>
          <w:b/>
          <w:i/>
          <w:color w:val="403152" w:themeColor="accent4" w:themeShade="80"/>
          <w:sz w:val="22"/>
        </w:rPr>
        <w:br/>
      </w:r>
      <w:r w:rsidR="00C01CC5" w:rsidRPr="00673127">
        <w:rPr>
          <w:rFonts w:ascii="Verdana" w:hAnsi="Verdana" w:cs="Arial"/>
          <w:b/>
          <w:i/>
          <w:color w:val="403152" w:themeColor="accent4" w:themeShade="80"/>
          <w:sz w:val="22"/>
        </w:rPr>
        <w:t xml:space="preserve"> Комиссии </w:t>
      </w:r>
      <w:r w:rsidRPr="00673127">
        <w:rPr>
          <w:rFonts w:ascii="Verdana" w:hAnsi="Verdana" w:cs="Arial"/>
          <w:b/>
          <w:i/>
          <w:color w:val="403152" w:themeColor="accent4" w:themeShade="80"/>
          <w:sz w:val="22"/>
          <w:szCs w:val="28"/>
        </w:rPr>
        <w:t xml:space="preserve">Координационного Совета по развитию </w:t>
      </w:r>
      <w:r w:rsidR="004C53D1">
        <w:rPr>
          <w:rFonts w:ascii="Verdana" w:hAnsi="Verdana" w:cs="Arial"/>
          <w:b/>
          <w:i/>
          <w:color w:val="403152" w:themeColor="accent4" w:themeShade="80"/>
          <w:sz w:val="22"/>
          <w:szCs w:val="28"/>
        </w:rPr>
        <w:br/>
      </w:r>
      <w:r w:rsidRPr="00673127">
        <w:rPr>
          <w:rFonts w:ascii="Verdana" w:hAnsi="Verdana" w:cs="Arial"/>
          <w:b/>
          <w:i/>
          <w:color w:val="403152" w:themeColor="accent4" w:themeShade="80"/>
          <w:sz w:val="22"/>
          <w:szCs w:val="28"/>
        </w:rPr>
        <w:t>непрерывного медицинского и фармацевтического образования</w:t>
      </w:r>
      <w:r w:rsidR="004C53D1">
        <w:rPr>
          <w:rFonts w:ascii="Verdana" w:hAnsi="Verdana" w:cs="Arial"/>
          <w:b/>
          <w:i/>
          <w:color w:val="403152" w:themeColor="accent4" w:themeShade="80"/>
          <w:sz w:val="22"/>
          <w:szCs w:val="28"/>
        </w:rPr>
        <w:br/>
      </w:r>
      <w:r w:rsidRPr="00673127">
        <w:rPr>
          <w:rFonts w:ascii="Verdana" w:hAnsi="Verdana" w:cs="Arial"/>
          <w:b/>
          <w:i/>
          <w:color w:val="403152" w:themeColor="accent4" w:themeShade="80"/>
          <w:sz w:val="22"/>
          <w:szCs w:val="28"/>
        </w:rPr>
        <w:t xml:space="preserve"> Мин</w:t>
      </w:r>
      <w:r w:rsidR="000E1FA5">
        <w:rPr>
          <w:rFonts w:ascii="Verdana" w:hAnsi="Verdana" w:cs="Arial"/>
          <w:b/>
          <w:i/>
          <w:color w:val="403152" w:themeColor="accent4" w:themeShade="80"/>
          <w:sz w:val="22"/>
          <w:szCs w:val="28"/>
        </w:rPr>
        <w:t>истерства З</w:t>
      </w:r>
      <w:r w:rsidR="00C01CC5" w:rsidRPr="00673127">
        <w:rPr>
          <w:rFonts w:ascii="Verdana" w:hAnsi="Verdana" w:cs="Arial"/>
          <w:b/>
          <w:i/>
          <w:color w:val="403152" w:themeColor="accent4" w:themeShade="80"/>
          <w:sz w:val="22"/>
          <w:szCs w:val="28"/>
        </w:rPr>
        <w:t xml:space="preserve">дравоохранения </w:t>
      </w:r>
      <w:r w:rsidRPr="00673127">
        <w:rPr>
          <w:rFonts w:ascii="Verdana" w:hAnsi="Verdana" w:cs="Arial"/>
          <w:b/>
          <w:i/>
          <w:color w:val="403152" w:themeColor="accent4" w:themeShade="80"/>
          <w:sz w:val="22"/>
          <w:szCs w:val="28"/>
        </w:rPr>
        <w:t>Р</w:t>
      </w:r>
      <w:r w:rsidR="00C01CC5" w:rsidRPr="00673127">
        <w:rPr>
          <w:rFonts w:ascii="Verdana" w:hAnsi="Verdana" w:cs="Arial"/>
          <w:b/>
          <w:i/>
          <w:color w:val="403152" w:themeColor="accent4" w:themeShade="80"/>
          <w:sz w:val="22"/>
          <w:szCs w:val="28"/>
        </w:rPr>
        <w:t xml:space="preserve">оссийской </w:t>
      </w:r>
      <w:r w:rsidRPr="00673127">
        <w:rPr>
          <w:rFonts w:ascii="Verdana" w:hAnsi="Verdana" w:cs="Arial"/>
          <w:b/>
          <w:i/>
          <w:color w:val="403152" w:themeColor="accent4" w:themeShade="80"/>
          <w:sz w:val="22"/>
          <w:szCs w:val="28"/>
        </w:rPr>
        <w:t>Ф</w:t>
      </w:r>
      <w:r w:rsidR="000E1FA5">
        <w:rPr>
          <w:rFonts w:ascii="Verdana" w:hAnsi="Verdana" w:cs="Arial"/>
          <w:b/>
          <w:i/>
          <w:color w:val="403152" w:themeColor="accent4" w:themeShade="80"/>
          <w:sz w:val="22"/>
          <w:szCs w:val="28"/>
        </w:rPr>
        <w:t>едерации</w:t>
      </w:r>
    </w:p>
    <w:p w14:paraId="6051196A" w14:textId="77777777" w:rsidR="000C4DC5" w:rsidRDefault="00AD0A2D" w:rsidP="00390599">
      <w:pPr>
        <w:jc w:val="center"/>
        <w:rPr>
          <w:b/>
          <w:i/>
          <w:color w:val="403152" w:themeColor="accent4" w:themeShade="80"/>
          <w:sz w:val="18"/>
          <w:szCs w:val="28"/>
        </w:rPr>
      </w:pPr>
      <w:r w:rsidRPr="00673127">
        <w:rPr>
          <w:rFonts w:ascii="Verdana" w:eastAsia="Times New Roman" w:hAnsi="Verdana" w:cs="Arial"/>
          <w:b/>
          <w:i/>
          <w:color w:val="403152" w:themeColor="accent4" w:themeShade="80"/>
        </w:rPr>
        <w:t>Каждому участнику выдается</w:t>
      </w:r>
      <w:r w:rsidR="00B44ACE" w:rsidRPr="00673127">
        <w:rPr>
          <w:rFonts w:ascii="Verdana" w:eastAsia="Times New Roman" w:hAnsi="Verdana" w:cs="Arial"/>
          <w:b/>
          <w:i/>
          <w:color w:val="403152" w:themeColor="accent4" w:themeShade="80"/>
        </w:rPr>
        <w:t xml:space="preserve"> </w:t>
      </w:r>
      <w:r w:rsidRPr="00673127">
        <w:rPr>
          <w:rFonts w:ascii="Verdana" w:eastAsia="Times New Roman" w:hAnsi="Verdana" w:cs="Arial"/>
          <w:b/>
          <w:i/>
          <w:color w:val="403152" w:themeColor="accent4" w:themeShade="80"/>
        </w:rPr>
        <w:t>Б</w:t>
      </w:r>
      <w:r w:rsidR="00004D07" w:rsidRPr="00673127">
        <w:rPr>
          <w:rFonts w:ascii="Verdana" w:eastAsia="Times New Roman" w:hAnsi="Verdana" w:cs="Arial"/>
          <w:b/>
          <w:i/>
          <w:color w:val="403152" w:themeColor="accent4" w:themeShade="80"/>
        </w:rPr>
        <w:t>локнот</w:t>
      </w:r>
      <w:r w:rsidR="00DF4C92" w:rsidRPr="00673127">
        <w:rPr>
          <w:rFonts w:ascii="Verdana" w:eastAsia="Times New Roman" w:hAnsi="Verdana" w:cs="Arial"/>
          <w:b/>
          <w:i/>
          <w:color w:val="403152" w:themeColor="accent4" w:themeShade="80"/>
        </w:rPr>
        <w:t xml:space="preserve"> </w:t>
      </w:r>
      <w:proofErr w:type="spellStart"/>
      <w:r w:rsidRPr="00673127">
        <w:rPr>
          <w:rFonts w:ascii="Verdana" w:eastAsia="Times New Roman" w:hAnsi="Verdana" w:cs="Arial"/>
          <w:b/>
          <w:i/>
          <w:color w:val="403152" w:themeColor="accent4" w:themeShade="80"/>
        </w:rPr>
        <w:t>Кольпоскописта</w:t>
      </w:r>
      <w:proofErr w:type="spellEnd"/>
      <w:r w:rsidR="004D0069" w:rsidRPr="00673127">
        <w:rPr>
          <w:rFonts w:ascii="Verdana" w:eastAsia="Times New Roman" w:hAnsi="Verdana" w:cs="Arial"/>
          <w:b/>
          <w:i/>
          <w:color w:val="403152" w:themeColor="accent4" w:themeShade="80"/>
        </w:rPr>
        <w:t xml:space="preserve"> и</w:t>
      </w:r>
      <w:r w:rsidR="00B44ACE" w:rsidRPr="00673127">
        <w:rPr>
          <w:rFonts w:ascii="Verdana" w:eastAsia="Times New Roman" w:hAnsi="Verdana" w:cs="Arial"/>
          <w:b/>
          <w:i/>
          <w:color w:val="403152" w:themeColor="accent4" w:themeShade="80"/>
        </w:rPr>
        <w:t xml:space="preserve"> </w:t>
      </w:r>
      <w:r w:rsidRPr="00673127">
        <w:rPr>
          <w:rFonts w:ascii="Verdana" w:eastAsia="Times New Roman" w:hAnsi="Verdana" w:cs="Arial"/>
          <w:b/>
          <w:i/>
          <w:color w:val="403152" w:themeColor="accent4" w:themeShade="80"/>
        </w:rPr>
        <w:t>С</w:t>
      </w:r>
      <w:r w:rsidR="00D87F45" w:rsidRPr="00673127">
        <w:rPr>
          <w:rFonts w:ascii="Verdana" w:eastAsia="Times New Roman" w:hAnsi="Verdana" w:cs="Arial"/>
          <w:b/>
          <w:i/>
          <w:color w:val="403152" w:themeColor="accent4" w:themeShade="80"/>
        </w:rPr>
        <w:t>видетельство</w:t>
      </w:r>
      <w:r w:rsidRPr="00673127">
        <w:rPr>
          <w:rFonts w:ascii="Verdana" w:eastAsia="Times New Roman" w:hAnsi="Verdana" w:cs="Arial"/>
          <w:b/>
          <w:i/>
          <w:color w:val="403152" w:themeColor="accent4" w:themeShade="80"/>
        </w:rPr>
        <w:t xml:space="preserve"> с указанием </w:t>
      </w:r>
      <w:r w:rsidR="00664005" w:rsidRPr="00673127">
        <w:rPr>
          <w:rFonts w:ascii="Verdana" w:eastAsia="Times New Roman" w:hAnsi="Verdana" w:cs="Arial"/>
          <w:b/>
          <w:i/>
          <w:color w:val="403152" w:themeColor="accent4" w:themeShade="80"/>
        </w:rPr>
        <w:t xml:space="preserve">количества </w:t>
      </w:r>
      <w:r w:rsidR="00550FC8" w:rsidRPr="00673127">
        <w:rPr>
          <w:rFonts w:ascii="Verdana" w:eastAsia="Times New Roman" w:hAnsi="Verdana" w:cs="Arial"/>
          <w:b/>
          <w:i/>
          <w:color w:val="403152" w:themeColor="accent4" w:themeShade="80"/>
        </w:rPr>
        <w:t xml:space="preserve">зачетных </w:t>
      </w:r>
      <w:r w:rsidR="00D87F45" w:rsidRPr="00673127">
        <w:rPr>
          <w:rFonts w:ascii="Verdana" w:eastAsia="Times New Roman" w:hAnsi="Verdana" w:cs="Arial"/>
          <w:b/>
          <w:i/>
          <w:color w:val="403152" w:themeColor="accent4" w:themeShade="80"/>
        </w:rPr>
        <w:t>кредитов,</w:t>
      </w:r>
      <w:r w:rsidR="00131A4F" w:rsidRPr="00673127">
        <w:rPr>
          <w:rFonts w:ascii="Verdana" w:eastAsia="Times New Roman" w:hAnsi="Verdana" w:cs="Arial"/>
          <w:b/>
          <w:i/>
          <w:color w:val="403152" w:themeColor="accent4" w:themeShade="80"/>
        </w:rPr>
        <w:t xml:space="preserve"> сертифицированных</w:t>
      </w:r>
      <w:r w:rsidR="004C53D1">
        <w:rPr>
          <w:rFonts w:ascii="Verdana" w:eastAsia="Times New Roman" w:hAnsi="Verdana" w:cs="Arial"/>
          <w:b/>
          <w:i/>
          <w:color w:val="403152" w:themeColor="accent4" w:themeShade="80"/>
        </w:rPr>
        <w:br/>
      </w:r>
      <w:r w:rsidR="00372166">
        <w:rPr>
          <w:rFonts w:ascii="Verdana" w:eastAsia="Times New Roman" w:hAnsi="Verdana" w:cs="Arial"/>
          <w:b/>
          <w:i/>
          <w:color w:val="403152" w:themeColor="accent4" w:themeShade="80"/>
        </w:rPr>
        <w:t xml:space="preserve"> в Комиссии</w:t>
      </w:r>
      <w:r w:rsidR="00131A4F" w:rsidRPr="00673127">
        <w:rPr>
          <w:rFonts w:ascii="Verdana" w:eastAsia="Times New Roman" w:hAnsi="Verdana" w:cs="Arial"/>
          <w:b/>
          <w:i/>
          <w:color w:val="403152" w:themeColor="accent4" w:themeShade="80"/>
        </w:rPr>
        <w:t xml:space="preserve"> </w:t>
      </w:r>
      <w:r w:rsidR="00550FC8" w:rsidRPr="00673127">
        <w:rPr>
          <w:rFonts w:ascii="Verdana" w:eastAsia="Times New Roman" w:hAnsi="Verdana" w:cs="Arial"/>
          <w:b/>
          <w:i/>
          <w:color w:val="403152" w:themeColor="accent4" w:themeShade="80"/>
        </w:rPr>
        <w:t>КС п</w:t>
      </w:r>
      <w:r w:rsidR="00131A4F" w:rsidRPr="00673127">
        <w:rPr>
          <w:rFonts w:ascii="Verdana" w:eastAsia="Times New Roman" w:hAnsi="Verdana" w:cs="Arial"/>
          <w:b/>
          <w:i/>
          <w:color w:val="403152" w:themeColor="accent4" w:themeShade="80"/>
        </w:rPr>
        <w:t>о развитию  НМФО</w:t>
      </w:r>
      <w:r w:rsidR="00131A4F" w:rsidRPr="00673127">
        <w:rPr>
          <w:color w:val="403152" w:themeColor="accent4" w:themeShade="80"/>
          <w:sz w:val="21"/>
          <w:szCs w:val="28"/>
        </w:rPr>
        <w:t xml:space="preserve"> </w:t>
      </w:r>
      <w:r w:rsidR="00550FC8" w:rsidRPr="00673127">
        <w:rPr>
          <w:color w:val="403152" w:themeColor="accent4" w:themeShade="80"/>
          <w:sz w:val="21"/>
          <w:szCs w:val="28"/>
        </w:rPr>
        <w:t xml:space="preserve"> </w:t>
      </w:r>
      <w:r w:rsidR="00131A4F" w:rsidRPr="00673127">
        <w:rPr>
          <w:color w:val="403152" w:themeColor="accent4" w:themeShade="80"/>
          <w:sz w:val="18"/>
          <w:szCs w:val="28"/>
        </w:rPr>
        <w:t xml:space="preserve">  </w:t>
      </w:r>
      <w:r w:rsidR="00D87F45" w:rsidRPr="00673127">
        <w:rPr>
          <w:b/>
          <w:i/>
          <w:color w:val="403152" w:themeColor="accent4" w:themeShade="80"/>
          <w:sz w:val="18"/>
          <w:szCs w:val="28"/>
        </w:rPr>
        <w:t xml:space="preserve"> </w:t>
      </w:r>
    </w:p>
    <w:p w14:paraId="60969DDA" w14:textId="77777777" w:rsidR="000C4DC5" w:rsidRDefault="000C4DC5" w:rsidP="00390599">
      <w:pPr>
        <w:jc w:val="center"/>
        <w:rPr>
          <w:b/>
          <w:i/>
          <w:color w:val="403152" w:themeColor="accent4" w:themeShade="80"/>
          <w:sz w:val="18"/>
          <w:szCs w:val="28"/>
        </w:rPr>
      </w:pPr>
    </w:p>
    <w:p w14:paraId="4CB269FF" w14:textId="13991C14" w:rsidR="00DC2192" w:rsidRPr="00390599" w:rsidRDefault="000C4DC5" w:rsidP="00390599">
      <w:pPr>
        <w:jc w:val="center"/>
        <w:rPr>
          <w:color w:val="403152" w:themeColor="accent4" w:themeShade="80"/>
        </w:rPr>
      </w:pPr>
      <w:r w:rsidRPr="00EE4099">
        <w:rPr>
          <w:rFonts w:ascii="Arial" w:hAnsi="Arial" w:cs="Arial"/>
          <w:color w:val="000000"/>
          <w:sz w:val="16"/>
          <w:szCs w:val="18"/>
        </w:rPr>
        <w:t xml:space="preserve">Участие </w:t>
      </w:r>
      <w:r>
        <w:rPr>
          <w:rFonts w:ascii="Arial" w:hAnsi="Arial" w:cs="Arial"/>
          <w:color w:val="000000"/>
          <w:sz w:val="16"/>
          <w:szCs w:val="18"/>
        </w:rPr>
        <w:t>компаний, производящих, распространяющих фармацевтические препараты и и</w:t>
      </w:r>
      <w:r w:rsidR="00CB14E6">
        <w:rPr>
          <w:rFonts w:ascii="Arial" w:hAnsi="Arial" w:cs="Arial"/>
          <w:color w:val="000000"/>
          <w:sz w:val="16"/>
          <w:szCs w:val="18"/>
        </w:rPr>
        <w:t xml:space="preserve">зделия медицинского назначения </w:t>
      </w:r>
      <w:r>
        <w:rPr>
          <w:rFonts w:ascii="Arial" w:hAnsi="Arial" w:cs="Arial"/>
          <w:color w:val="000000"/>
          <w:sz w:val="16"/>
          <w:szCs w:val="18"/>
        </w:rPr>
        <w:t>не влияе</w:t>
      </w:r>
      <w:r w:rsidRPr="00EE4099">
        <w:rPr>
          <w:rFonts w:ascii="Arial" w:hAnsi="Arial" w:cs="Arial"/>
          <w:color w:val="000000"/>
          <w:sz w:val="16"/>
          <w:szCs w:val="18"/>
        </w:rPr>
        <w:t>т на программу  НМО.  </w:t>
      </w:r>
      <w:r w:rsidRPr="00CF4AB9">
        <w:rPr>
          <w:rFonts w:ascii="Arial" w:hAnsi="Arial" w:cs="Arial"/>
          <w:color w:val="000000"/>
          <w:sz w:val="16"/>
          <w:szCs w:val="18"/>
        </w:rPr>
        <w:t>Любая</w:t>
      </w:r>
      <w:r>
        <w:rPr>
          <w:rFonts w:ascii="Arial" w:hAnsi="Arial" w:cs="Arial"/>
          <w:color w:val="000000"/>
          <w:sz w:val="16"/>
          <w:szCs w:val="18"/>
        </w:rPr>
        <w:t xml:space="preserve"> представляемая информация </w:t>
      </w:r>
      <w:r w:rsidRPr="00CF4AB9">
        <w:rPr>
          <w:rFonts w:ascii="Arial" w:hAnsi="Arial" w:cs="Arial"/>
          <w:color w:val="000000"/>
          <w:sz w:val="16"/>
          <w:szCs w:val="18"/>
        </w:rPr>
        <w:t>о препаратах, озвученная или переданная Участникам Меропр</w:t>
      </w:r>
      <w:r w:rsidR="00CB14E6">
        <w:rPr>
          <w:rFonts w:ascii="Arial" w:hAnsi="Arial" w:cs="Arial"/>
          <w:color w:val="000000"/>
          <w:sz w:val="16"/>
          <w:szCs w:val="18"/>
        </w:rPr>
        <w:t xml:space="preserve">иятия, не вносит своей доли в </w:t>
      </w:r>
      <w:r w:rsidRPr="00CF4AB9">
        <w:rPr>
          <w:rFonts w:ascii="Arial" w:hAnsi="Arial" w:cs="Arial"/>
          <w:color w:val="000000"/>
          <w:sz w:val="16"/>
          <w:szCs w:val="18"/>
        </w:rPr>
        <w:t>начисляемые образовательные баллы</w:t>
      </w:r>
      <w:r w:rsidRPr="00673127">
        <w:rPr>
          <w:color w:val="403152" w:themeColor="accent4" w:themeShade="80"/>
        </w:rPr>
        <w:t xml:space="preserve"> </w:t>
      </w:r>
      <w:r w:rsidR="002361FA" w:rsidRPr="00673127">
        <w:rPr>
          <w:color w:val="403152" w:themeColor="accent4" w:themeShade="80"/>
        </w:rPr>
        <w:br w:type="page"/>
      </w:r>
    </w:p>
    <w:p w14:paraId="1D2702FD" w14:textId="77777777" w:rsidR="0089359D" w:rsidRDefault="0089359D" w:rsidP="00B44ACE">
      <w:pPr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18"/>
        </w:rPr>
      </w:pPr>
    </w:p>
    <w:p w14:paraId="73993B18" w14:textId="77777777" w:rsidR="00DF4C92" w:rsidRPr="002E2579" w:rsidRDefault="00B44ACE" w:rsidP="00B44ACE">
      <w:pPr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18"/>
        </w:rPr>
      </w:pPr>
      <w:r w:rsidRPr="002E2579">
        <w:rPr>
          <w:rFonts w:ascii="Arial" w:eastAsia="Times New Roman" w:hAnsi="Arial" w:cs="Arial"/>
          <w:b/>
          <w:color w:val="365F91" w:themeColor="accent1" w:themeShade="BF"/>
          <w:sz w:val="28"/>
          <w:szCs w:val="18"/>
        </w:rPr>
        <w:t>Уважаемый коллега!</w:t>
      </w:r>
    </w:p>
    <w:p w14:paraId="4C41A18A" w14:textId="090A3985" w:rsidR="00B44ACE" w:rsidRPr="005B7D99" w:rsidRDefault="00B44ACE" w:rsidP="005B7D99">
      <w:pPr>
        <w:jc w:val="center"/>
        <w:rPr>
          <w:rFonts w:ascii="Arial" w:eastAsia="Times New Roman" w:hAnsi="Arial" w:cs="Arial"/>
          <w:b/>
          <w:color w:val="365F91" w:themeColor="accent1" w:themeShade="BF"/>
          <w:sz w:val="28"/>
          <w:szCs w:val="18"/>
        </w:rPr>
      </w:pPr>
      <w:r w:rsidRPr="002E2579">
        <w:rPr>
          <w:rFonts w:ascii="Arial" w:eastAsia="Times New Roman" w:hAnsi="Arial" w:cs="Arial"/>
          <w:b/>
          <w:color w:val="365F91" w:themeColor="accent1" w:themeShade="BF"/>
          <w:sz w:val="28"/>
          <w:szCs w:val="18"/>
        </w:rPr>
        <w:t xml:space="preserve">Имеем честь пригласить Вас на </w:t>
      </w:r>
      <w:r w:rsidR="00AC770E">
        <w:rPr>
          <w:rFonts w:ascii="Arial" w:eastAsia="Times New Roman" w:hAnsi="Arial" w:cs="Arial"/>
          <w:b/>
          <w:color w:val="365F91" w:themeColor="accent1" w:themeShade="BF"/>
          <w:sz w:val="28"/>
          <w:szCs w:val="18"/>
        </w:rPr>
        <w:t xml:space="preserve">обучающий </w:t>
      </w:r>
      <w:r w:rsidRPr="002E2579">
        <w:rPr>
          <w:rFonts w:ascii="Arial" w:eastAsia="Times New Roman" w:hAnsi="Arial" w:cs="Arial"/>
          <w:b/>
          <w:color w:val="365F91" w:themeColor="accent1" w:themeShade="BF"/>
          <w:sz w:val="28"/>
          <w:szCs w:val="18"/>
        </w:rPr>
        <w:t xml:space="preserve">семинар </w:t>
      </w:r>
      <w:r w:rsidR="00AA7BC1">
        <w:rPr>
          <w:rFonts w:ascii="Arial" w:eastAsia="Times New Roman" w:hAnsi="Arial" w:cs="Arial"/>
          <w:b/>
          <w:color w:val="365F91" w:themeColor="accent1" w:themeShade="BF"/>
          <w:sz w:val="28"/>
          <w:szCs w:val="18"/>
        </w:rPr>
        <w:t xml:space="preserve">                          </w:t>
      </w:r>
      <w:r w:rsidRPr="002E2579">
        <w:rPr>
          <w:rFonts w:ascii="Arial" w:eastAsia="Times New Roman" w:hAnsi="Arial" w:cs="Arial"/>
          <w:b/>
          <w:color w:val="365F91" w:themeColor="accent1" w:themeShade="BF"/>
          <w:sz w:val="28"/>
          <w:szCs w:val="18"/>
        </w:rPr>
        <w:t>Российской ассоциации по генитальным инфекциям и неоплазии (РАГИН)</w:t>
      </w:r>
    </w:p>
    <w:p w14:paraId="2EBBF911" w14:textId="77777777" w:rsidR="0089359D" w:rsidRDefault="0089359D" w:rsidP="00A64515">
      <w:pPr>
        <w:ind w:right="284"/>
        <w:rPr>
          <w:rFonts w:ascii="Verdana" w:hAnsi="Verdana" w:cs="Arial"/>
          <w:b/>
          <w:color w:val="403152" w:themeColor="accent4" w:themeShade="80"/>
          <w:sz w:val="28"/>
          <w:szCs w:val="28"/>
        </w:rPr>
      </w:pPr>
    </w:p>
    <w:p w14:paraId="75584F11" w14:textId="40F34C7A" w:rsidR="000D0219" w:rsidRPr="00A64515" w:rsidRDefault="00DF4C92" w:rsidP="00A64515">
      <w:pPr>
        <w:ind w:left="-284" w:right="284" w:firstLine="708"/>
        <w:jc w:val="center"/>
        <w:rPr>
          <w:rFonts w:ascii="Verdana" w:hAnsi="Verdana" w:cs="Arial"/>
          <w:b/>
          <w:color w:val="403152" w:themeColor="accent4" w:themeShade="80"/>
          <w:sz w:val="28"/>
          <w:szCs w:val="28"/>
        </w:rPr>
      </w:pPr>
      <w:r w:rsidRPr="0057135D">
        <w:rPr>
          <w:rFonts w:ascii="Verdana" w:hAnsi="Verdana" w:cs="Arial"/>
          <w:b/>
          <w:color w:val="403152" w:themeColor="accent4" w:themeShade="80"/>
          <w:sz w:val="28"/>
          <w:szCs w:val="28"/>
        </w:rPr>
        <w:t>ПРОГРАММА</w:t>
      </w:r>
    </w:p>
    <w:p w14:paraId="223B19C3" w14:textId="586A4867" w:rsidR="00696F0C" w:rsidRDefault="00416605" w:rsidP="00A64515">
      <w:pPr>
        <w:pStyle w:val="a7"/>
        <w:jc w:val="left"/>
        <w:rPr>
          <w:rFonts w:ascii="Arial" w:hAnsi="Arial" w:cs="Arial"/>
          <w:b/>
          <w:color w:val="403152" w:themeColor="accent4" w:themeShade="80"/>
          <w:sz w:val="22"/>
        </w:rPr>
      </w:pPr>
      <w:r w:rsidRPr="000D0219">
        <w:rPr>
          <w:rFonts w:ascii="Arial" w:hAnsi="Arial" w:cs="Arial"/>
          <w:b/>
          <w:color w:val="403152" w:themeColor="accent4" w:themeShade="80"/>
          <w:sz w:val="22"/>
        </w:rPr>
        <w:t xml:space="preserve">Модераторы: </w:t>
      </w:r>
    </w:p>
    <w:p w14:paraId="5D130A43" w14:textId="77777777" w:rsidR="00696F0C" w:rsidRDefault="00696F0C" w:rsidP="00A64515">
      <w:pPr>
        <w:widowControl w:val="0"/>
        <w:autoSpaceDE w:val="0"/>
        <w:autoSpaceDN w:val="0"/>
        <w:adjustRightInd w:val="0"/>
        <w:ind w:left="426" w:right="401"/>
        <w:jc w:val="both"/>
        <w:rPr>
          <w:rFonts w:ascii="Arial" w:hAnsi="Arial" w:cs="Arial"/>
          <w:b/>
          <w:color w:val="403152" w:themeColor="accent4" w:themeShade="80"/>
          <w:sz w:val="22"/>
        </w:rPr>
      </w:pPr>
      <w:r>
        <w:rPr>
          <w:rFonts w:ascii="Arial" w:hAnsi="Arial" w:cs="Arial"/>
          <w:b/>
          <w:color w:val="403152" w:themeColor="accent4" w:themeShade="80"/>
          <w:sz w:val="22"/>
        </w:rPr>
        <w:t xml:space="preserve">Ремизов Олег Валерьевич – </w:t>
      </w:r>
      <w:r w:rsidRPr="00696F0C">
        <w:rPr>
          <w:rFonts w:ascii="Arial" w:hAnsi="Arial" w:cs="Arial"/>
          <w:color w:val="403152" w:themeColor="accent4" w:themeShade="80"/>
          <w:sz w:val="22"/>
        </w:rPr>
        <w:t>ректор Северо-Осетинской государственной медицинской академии Минздрава России д.м.н</w:t>
      </w:r>
      <w:proofErr w:type="gramStart"/>
      <w:r w:rsidRPr="00696F0C">
        <w:rPr>
          <w:rFonts w:ascii="Arial" w:hAnsi="Arial" w:cs="Arial"/>
          <w:color w:val="403152" w:themeColor="accent4" w:themeShade="80"/>
          <w:sz w:val="22"/>
        </w:rPr>
        <w:t>.(</w:t>
      </w:r>
      <w:proofErr w:type="gramEnd"/>
      <w:r w:rsidRPr="00696F0C">
        <w:rPr>
          <w:rFonts w:ascii="Arial" w:hAnsi="Arial" w:cs="Arial"/>
          <w:color w:val="403152" w:themeColor="accent4" w:themeShade="80"/>
          <w:sz w:val="22"/>
        </w:rPr>
        <w:t>Владикавказ)</w:t>
      </w:r>
    </w:p>
    <w:p w14:paraId="0FA35076" w14:textId="35D4B0B8" w:rsidR="00553804" w:rsidRPr="00696F0C" w:rsidRDefault="00E00495" w:rsidP="00A64515">
      <w:pPr>
        <w:widowControl w:val="0"/>
        <w:autoSpaceDE w:val="0"/>
        <w:autoSpaceDN w:val="0"/>
        <w:adjustRightInd w:val="0"/>
        <w:ind w:left="426" w:right="401"/>
        <w:jc w:val="both"/>
        <w:rPr>
          <w:rStyle w:val="a9"/>
          <w:rFonts w:ascii="Arial" w:hAnsi="Arial" w:cs="Arial"/>
          <w:b w:val="0"/>
          <w:bCs w:val="0"/>
          <w:color w:val="403152" w:themeColor="accent4" w:themeShade="80"/>
          <w:sz w:val="22"/>
        </w:rPr>
      </w:pPr>
      <w:r w:rsidRPr="005973DC">
        <w:rPr>
          <w:rFonts w:ascii="Arial" w:hAnsi="Arial" w:cs="Arial"/>
          <w:b/>
          <w:color w:val="403152" w:themeColor="accent4" w:themeShade="80"/>
          <w:sz w:val="22"/>
        </w:rPr>
        <w:t xml:space="preserve">Роговская Светлана Ивановна - </w:t>
      </w:r>
      <w:r w:rsidRPr="005973DC">
        <w:rPr>
          <w:rFonts w:ascii="Arial" w:hAnsi="Arial" w:cs="Arial"/>
          <w:color w:val="403152" w:themeColor="accent4" w:themeShade="80"/>
          <w:sz w:val="22"/>
        </w:rPr>
        <w:t xml:space="preserve">президент Российской ассоциации по генитальным инфекциям и неоплазии, профессор кафедры акушерства и гинекологии Российской медицинской академии непрерывного медицинского образования, главный научный сотрудник </w:t>
      </w:r>
      <w:r w:rsidRPr="005973DC">
        <w:rPr>
          <w:rFonts w:ascii="Arial" w:hAnsi="Arial" w:cs="Arial"/>
          <w:color w:val="403152" w:themeColor="accent4" w:themeShade="80"/>
          <w:sz w:val="22"/>
          <w:shd w:val="clear" w:color="auto" w:fill="FFFFFF"/>
        </w:rPr>
        <w:t>Российского научного центра медицинской реабилитации и курортологии Минздрава России</w:t>
      </w:r>
      <w:r w:rsidRPr="005973DC">
        <w:rPr>
          <w:rFonts w:ascii="Arial" w:hAnsi="Arial" w:cs="Arial"/>
          <w:color w:val="403152" w:themeColor="accent4" w:themeShade="80"/>
          <w:sz w:val="22"/>
        </w:rPr>
        <w:t>, д.м.н. (Москва)</w:t>
      </w:r>
    </w:p>
    <w:p w14:paraId="123311A9" w14:textId="77777777" w:rsidR="000D0219" w:rsidRDefault="000D0219" w:rsidP="00A64515">
      <w:pPr>
        <w:ind w:left="426" w:right="401"/>
        <w:jc w:val="both"/>
        <w:rPr>
          <w:rFonts w:ascii="Arial" w:hAnsi="Arial" w:cs="Arial"/>
          <w:color w:val="403152" w:themeColor="accent4" w:themeShade="80"/>
          <w:sz w:val="22"/>
        </w:rPr>
      </w:pPr>
      <w:proofErr w:type="spellStart"/>
      <w:r w:rsidRPr="005973DC">
        <w:rPr>
          <w:rFonts w:ascii="Arial" w:hAnsi="Arial" w:cs="Arial"/>
          <w:b/>
          <w:color w:val="403152" w:themeColor="accent4" w:themeShade="80"/>
          <w:sz w:val="22"/>
        </w:rPr>
        <w:t>Ледина</w:t>
      </w:r>
      <w:proofErr w:type="spellEnd"/>
      <w:r w:rsidRPr="005973DC">
        <w:rPr>
          <w:rFonts w:ascii="Arial" w:hAnsi="Arial" w:cs="Arial"/>
          <w:b/>
          <w:color w:val="403152" w:themeColor="accent4" w:themeShade="80"/>
          <w:sz w:val="22"/>
        </w:rPr>
        <w:t xml:space="preserve"> Антонина </w:t>
      </w:r>
      <w:proofErr w:type="spellStart"/>
      <w:r w:rsidRPr="005973DC">
        <w:rPr>
          <w:rFonts w:ascii="Arial" w:hAnsi="Arial" w:cs="Arial"/>
          <w:b/>
          <w:color w:val="403152" w:themeColor="accent4" w:themeShade="80"/>
          <w:sz w:val="22"/>
        </w:rPr>
        <w:t>Виталиевна</w:t>
      </w:r>
      <w:proofErr w:type="spellEnd"/>
      <w:r w:rsidRPr="005973DC">
        <w:rPr>
          <w:rFonts w:ascii="Arial" w:hAnsi="Arial" w:cs="Arial"/>
          <w:b/>
          <w:color w:val="403152" w:themeColor="accent4" w:themeShade="80"/>
          <w:sz w:val="22"/>
        </w:rPr>
        <w:t xml:space="preserve"> - </w:t>
      </w:r>
      <w:r w:rsidRPr="005973DC">
        <w:rPr>
          <w:rFonts w:ascii="Arial" w:hAnsi="Arial" w:cs="Arial"/>
          <w:color w:val="403152" w:themeColor="accent4" w:themeShade="80"/>
          <w:sz w:val="22"/>
        </w:rPr>
        <w:t xml:space="preserve">медицинский директор Российской ассоциации по генитальным инфекциям и неоплазии, доцент кафедры акушерства, гинекологии и репродуктивной медицины Российского университета дружбы народов </w:t>
      </w:r>
      <w:proofErr w:type="spellStart"/>
      <w:r w:rsidRPr="005973DC">
        <w:rPr>
          <w:rFonts w:ascii="Arial" w:hAnsi="Arial" w:cs="Arial"/>
          <w:color w:val="403152" w:themeColor="accent4" w:themeShade="80"/>
          <w:sz w:val="22"/>
        </w:rPr>
        <w:t>Минобрнауки</w:t>
      </w:r>
      <w:proofErr w:type="spellEnd"/>
      <w:r w:rsidRPr="005973DC">
        <w:rPr>
          <w:rFonts w:ascii="Arial" w:hAnsi="Arial" w:cs="Arial"/>
          <w:color w:val="403152" w:themeColor="accent4" w:themeShade="80"/>
          <w:sz w:val="22"/>
        </w:rPr>
        <w:t xml:space="preserve"> РФ, д.м.н. (Москва)  </w:t>
      </w:r>
    </w:p>
    <w:p w14:paraId="6382C36C" w14:textId="692F31EC" w:rsidR="00816FC9" w:rsidRPr="00A64515" w:rsidRDefault="00A64515" w:rsidP="00A64515">
      <w:pPr>
        <w:pStyle w:val="a7"/>
        <w:ind w:left="426" w:right="401"/>
        <w:jc w:val="both"/>
        <w:rPr>
          <w:b/>
          <w:color w:val="403152" w:themeColor="accent4" w:themeShade="80"/>
          <w:sz w:val="22"/>
        </w:rPr>
      </w:pPr>
      <w:r w:rsidRPr="00A64515">
        <w:rPr>
          <w:rFonts w:ascii="Arial" w:hAnsi="Arial" w:cs="Arial"/>
          <w:b/>
          <w:color w:val="403152" w:themeColor="accent4" w:themeShade="80"/>
          <w:sz w:val="22"/>
        </w:rPr>
        <w:t>Цаллагова</w:t>
      </w:r>
      <w:r w:rsidRPr="00A64515">
        <w:rPr>
          <w:rFonts w:ascii="Arial Rounded MT Bold" w:hAnsi="Arial Rounded MT Bold"/>
          <w:b/>
          <w:color w:val="403152" w:themeColor="accent4" w:themeShade="80"/>
          <w:sz w:val="22"/>
        </w:rPr>
        <w:t xml:space="preserve"> </w:t>
      </w:r>
      <w:r w:rsidRPr="00A64515">
        <w:rPr>
          <w:rFonts w:ascii="Arial" w:hAnsi="Arial" w:cs="Arial"/>
          <w:b/>
          <w:color w:val="403152" w:themeColor="accent4" w:themeShade="80"/>
          <w:sz w:val="22"/>
        </w:rPr>
        <w:t>Лариса</w:t>
      </w:r>
      <w:r w:rsidRPr="00A64515">
        <w:rPr>
          <w:rFonts w:ascii="Arial Rounded MT Bold" w:hAnsi="Arial Rounded MT Bold"/>
          <w:b/>
          <w:color w:val="403152" w:themeColor="accent4" w:themeShade="80"/>
          <w:sz w:val="22"/>
        </w:rPr>
        <w:t xml:space="preserve"> </w:t>
      </w:r>
      <w:r w:rsidRPr="00A64515">
        <w:rPr>
          <w:rFonts w:ascii="Arial" w:hAnsi="Arial" w:cs="Arial"/>
          <w:b/>
          <w:color w:val="403152" w:themeColor="accent4" w:themeShade="80"/>
          <w:sz w:val="22"/>
        </w:rPr>
        <w:t>Владимировн</w:t>
      </w:r>
      <w:proofErr w:type="gramStart"/>
      <w:r w:rsidRPr="00A64515">
        <w:rPr>
          <w:rFonts w:ascii="Arial" w:hAnsi="Arial" w:cs="Arial"/>
          <w:b/>
          <w:color w:val="403152" w:themeColor="accent4" w:themeShade="80"/>
          <w:sz w:val="22"/>
        </w:rPr>
        <w:t>а</w:t>
      </w:r>
      <w:r w:rsidRPr="00A64515">
        <w:rPr>
          <w:rFonts w:ascii="Arial Rounded MT Bold" w:hAnsi="Arial Rounded MT Bold" w:cs="Arial"/>
          <w:color w:val="403152" w:themeColor="accent4" w:themeShade="80"/>
          <w:sz w:val="22"/>
        </w:rPr>
        <w:t>–</w:t>
      </w:r>
      <w:proofErr w:type="gramEnd"/>
      <w:r>
        <w:rPr>
          <w:rFonts w:ascii="Arial" w:hAnsi="Arial" w:cs="Arial"/>
          <w:color w:val="403152" w:themeColor="accent4" w:themeShade="80"/>
          <w:sz w:val="22"/>
        </w:rPr>
        <w:t xml:space="preserve"> Заслуженный врач РФ, доктор медицинских наук, профессор, </w:t>
      </w:r>
      <w:proofErr w:type="spellStart"/>
      <w:r>
        <w:rPr>
          <w:rFonts w:ascii="Arial" w:hAnsi="Arial" w:cs="Arial"/>
          <w:color w:val="403152" w:themeColor="accent4" w:themeShade="80"/>
          <w:sz w:val="22"/>
        </w:rPr>
        <w:t>зав.кафедрой</w:t>
      </w:r>
      <w:proofErr w:type="spellEnd"/>
      <w:r>
        <w:rPr>
          <w:rFonts w:ascii="Arial" w:hAnsi="Arial" w:cs="Arial"/>
          <w:color w:val="403152" w:themeColor="accent4" w:themeShade="80"/>
          <w:sz w:val="22"/>
        </w:rPr>
        <w:t xml:space="preserve"> акушерства и гинекологии №1 ФГБОУ ВО СОГМА МЗ РФ, </w:t>
      </w:r>
      <w:proofErr w:type="spellStart"/>
      <w:r>
        <w:rPr>
          <w:rFonts w:ascii="Arial" w:hAnsi="Arial" w:cs="Arial"/>
          <w:color w:val="403152" w:themeColor="accent4" w:themeShade="80"/>
          <w:sz w:val="22"/>
        </w:rPr>
        <w:t>зав.отделом</w:t>
      </w:r>
      <w:proofErr w:type="spellEnd"/>
      <w:r>
        <w:rPr>
          <w:rFonts w:ascii="Arial" w:hAnsi="Arial" w:cs="Arial"/>
          <w:color w:val="403152" w:themeColor="accent4" w:themeShade="80"/>
          <w:sz w:val="22"/>
        </w:rPr>
        <w:t xml:space="preserve"> ИБМИ ВНЦ РАН</w:t>
      </w:r>
    </w:p>
    <w:p w14:paraId="652A73C9" w14:textId="77777777" w:rsidR="00A64515" w:rsidRPr="005973DC" w:rsidRDefault="00A64515" w:rsidP="00A64515">
      <w:pPr>
        <w:ind w:left="426" w:right="401"/>
        <w:jc w:val="both"/>
        <w:rPr>
          <w:rFonts w:ascii="Arial" w:hAnsi="Arial" w:cs="Arial"/>
          <w:color w:val="403152" w:themeColor="accent4" w:themeShade="80"/>
          <w:sz w:val="22"/>
        </w:rPr>
      </w:pPr>
      <w:proofErr w:type="spellStart"/>
      <w:r w:rsidRPr="00696F0C">
        <w:rPr>
          <w:rFonts w:ascii="Arial" w:hAnsi="Arial" w:cs="Arial"/>
          <w:b/>
          <w:color w:val="403152" w:themeColor="accent4" w:themeShade="80"/>
          <w:sz w:val="22"/>
        </w:rPr>
        <w:t>Цидаева</w:t>
      </w:r>
      <w:proofErr w:type="spellEnd"/>
      <w:r w:rsidRPr="00696F0C">
        <w:rPr>
          <w:rFonts w:ascii="Arial" w:hAnsi="Arial" w:cs="Arial"/>
          <w:b/>
          <w:color w:val="403152" w:themeColor="accent4" w:themeShade="80"/>
          <w:sz w:val="22"/>
        </w:rPr>
        <w:t xml:space="preserve"> Татьяна Ильинична</w:t>
      </w:r>
      <w:r>
        <w:rPr>
          <w:rFonts w:ascii="Arial" w:hAnsi="Arial" w:cs="Arial"/>
          <w:color w:val="403152" w:themeColor="accent4" w:themeShade="80"/>
          <w:sz w:val="22"/>
        </w:rPr>
        <w:t xml:space="preserve"> – </w:t>
      </w:r>
      <w:proofErr w:type="spellStart"/>
      <w:r>
        <w:rPr>
          <w:rFonts w:ascii="Arial" w:hAnsi="Arial" w:cs="Arial"/>
          <w:color w:val="403152" w:themeColor="accent4" w:themeShade="80"/>
          <w:sz w:val="22"/>
        </w:rPr>
        <w:t>Зам</w:t>
      </w:r>
      <w:proofErr w:type="gramStart"/>
      <w:r>
        <w:rPr>
          <w:rFonts w:ascii="Arial" w:hAnsi="Arial" w:cs="Arial"/>
          <w:color w:val="403152" w:themeColor="accent4" w:themeShade="80"/>
          <w:sz w:val="22"/>
        </w:rPr>
        <w:t>.м</w:t>
      </w:r>
      <w:proofErr w:type="gramEnd"/>
      <w:r>
        <w:rPr>
          <w:rFonts w:ascii="Arial" w:hAnsi="Arial" w:cs="Arial"/>
          <w:color w:val="403152" w:themeColor="accent4" w:themeShade="80"/>
          <w:sz w:val="22"/>
        </w:rPr>
        <w:t>инистра</w:t>
      </w:r>
      <w:proofErr w:type="spellEnd"/>
      <w:r>
        <w:rPr>
          <w:rFonts w:ascii="Arial" w:hAnsi="Arial" w:cs="Arial"/>
          <w:color w:val="403152" w:themeColor="accent4" w:themeShade="80"/>
          <w:sz w:val="22"/>
        </w:rPr>
        <w:t xml:space="preserve"> Здравоохранения РСО-Алания, доктор медицинских наук, профессор, </w:t>
      </w:r>
      <w:proofErr w:type="spellStart"/>
      <w:r>
        <w:rPr>
          <w:rFonts w:ascii="Arial" w:hAnsi="Arial" w:cs="Arial"/>
          <w:color w:val="403152" w:themeColor="accent4" w:themeShade="80"/>
          <w:sz w:val="22"/>
        </w:rPr>
        <w:t>зав.кафедрой</w:t>
      </w:r>
      <w:proofErr w:type="spellEnd"/>
      <w:r>
        <w:rPr>
          <w:rFonts w:ascii="Arial" w:hAnsi="Arial" w:cs="Arial"/>
          <w:color w:val="403152" w:themeColor="accent4" w:themeShade="80"/>
          <w:sz w:val="22"/>
        </w:rPr>
        <w:t xml:space="preserve"> акушерства и гинекологии №2 ФГБОУ ВО СОГМА МЗ РФ</w:t>
      </w:r>
    </w:p>
    <w:p w14:paraId="640E8C3E" w14:textId="77777777" w:rsidR="0089359D" w:rsidRPr="005973DC" w:rsidRDefault="0089359D" w:rsidP="00A64515">
      <w:pPr>
        <w:pStyle w:val="a7"/>
        <w:ind w:left="426" w:right="401"/>
        <w:jc w:val="both"/>
        <w:rPr>
          <w:color w:val="403152" w:themeColor="accent4" w:themeShade="80"/>
          <w:sz w:val="22"/>
        </w:rPr>
      </w:pPr>
    </w:p>
    <w:p w14:paraId="2A7A32A0" w14:textId="2271D20F" w:rsidR="00DB2C0D" w:rsidRPr="006D007F" w:rsidRDefault="00DB2C0D" w:rsidP="00DF4C92">
      <w:pPr>
        <w:ind w:left="-284" w:right="284"/>
        <w:jc w:val="both"/>
        <w:rPr>
          <w:rFonts w:ascii="Verdana" w:hAnsi="Verdana" w:cs="Arial"/>
          <w:b/>
          <w:color w:val="000000" w:themeColor="text1"/>
        </w:rPr>
      </w:pPr>
      <w:r w:rsidRPr="00390599">
        <w:rPr>
          <w:rFonts w:ascii="Verdana" w:eastAsia="Times New Roman" w:hAnsi="Verdana" w:cs="Arial"/>
          <w:b/>
          <w:color w:val="365F91" w:themeColor="accent1" w:themeShade="BF"/>
        </w:rPr>
        <w:t>1</w:t>
      </w:r>
      <w:r w:rsidR="00241FF7">
        <w:rPr>
          <w:rFonts w:ascii="Verdana" w:eastAsia="Times New Roman" w:hAnsi="Verdana" w:cs="Arial"/>
          <w:b/>
          <w:color w:val="365F91" w:themeColor="accent1" w:themeShade="BF"/>
        </w:rPr>
        <w:t>1</w:t>
      </w:r>
      <w:r w:rsidR="006D007F">
        <w:rPr>
          <w:rFonts w:ascii="Verdana" w:eastAsia="Times New Roman" w:hAnsi="Verdana" w:cs="Arial"/>
          <w:b/>
          <w:color w:val="365F91" w:themeColor="accent1" w:themeShade="BF"/>
        </w:rPr>
        <w:t>:</w:t>
      </w:r>
      <w:r w:rsidRPr="00390599">
        <w:rPr>
          <w:rFonts w:ascii="Verdana" w:eastAsia="Times New Roman" w:hAnsi="Verdana" w:cs="Arial"/>
          <w:b/>
          <w:color w:val="365F91" w:themeColor="accent1" w:themeShade="BF"/>
        </w:rPr>
        <w:t>00</w:t>
      </w:r>
      <w:r w:rsidR="006D007F">
        <w:rPr>
          <w:rFonts w:ascii="Verdana" w:eastAsia="Times New Roman" w:hAnsi="Verdana" w:cs="Arial"/>
          <w:b/>
          <w:color w:val="365F91" w:themeColor="accent1" w:themeShade="BF"/>
        </w:rPr>
        <w:t>-12:00</w:t>
      </w:r>
      <w:r w:rsidRPr="00390599">
        <w:rPr>
          <w:rFonts w:ascii="Verdana" w:hAnsi="Verdana"/>
        </w:rPr>
        <w:t xml:space="preserve"> </w:t>
      </w:r>
      <w:r w:rsidR="00B2332F" w:rsidRPr="00390599">
        <w:rPr>
          <w:rFonts w:ascii="Verdana" w:hAnsi="Verdana"/>
        </w:rPr>
        <w:t xml:space="preserve">  </w:t>
      </w:r>
      <w:r w:rsidRPr="006D007F">
        <w:rPr>
          <w:rFonts w:ascii="Verdana" w:hAnsi="Verdana" w:cs="Arial"/>
          <w:b/>
          <w:color w:val="000000" w:themeColor="text1"/>
        </w:rPr>
        <w:t>Регистрация</w:t>
      </w:r>
      <w:r w:rsidR="00B02944" w:rsidRPr="006D007F">
        <w:rPr>
          <w:rFonts w:ascii="Verdana" w:hAnsi="Verdana" w:cs="Arial"/>
          <w:b/>
          <w:color w:val="000000" w:themeColor="text1"/>
        </w:rPr>
        <w:t xml:space="preserve"> </w:t>
      </w:r>
    </w:p>
    <w:p w14:paraId="4674BDE3" w14:textId="247F56AC" w:rsidR="00390599" w:rsidRDefault="00241FF7" w:rsidP="00390599">
      <w:pPr>
        <w:ind w:left="-284" w:right="284"/>
        <w:jc w:val="both"/>
        <w:rPr>
          <w:rFonts w:ascii="Arial" w:hAnsi="Arial" w:cs="Arial"/>
          <w:bCs/>
          <w:i/>
          <w:color w:val="312341"/>
        </w:rPr>
      </w:pPr>
      <w:r>
        <w:rPr>
          <w:rFonts w:ascii="Verdana" w:eastAsia="Times New Roman" w:hAnsi="Verdana" w:cs="Arial"/>
          <w:b/>
          <w:color w:val="365F91" w:themeColor="accent1" w:themeShade="BF"/>
        </w:rPr>
        <w:t>12</w:t>
      </w:r>
      <w:r w:rsidR="006D007F">
        <w:rPr>
          <w:rFonts w:ascii="Verdana" w:eastAsia="Times New Roman" w:hAnsi="Verdana" w:cs="Arial"/>
          <w:b/>
          <w:color w:val="365F91" w:themeColor="accent1" w:themeShade="BF"/>
        </w:rPr>
        <w:t>:</w:t>
      </w:r>
      <w:r w:rsidR="00B02944" w:rsidRPr="00390599">
        <w:rPr>
          <w:rFonts w:ascii="Verdana" w:eastAsia="Times New Roman" w:hAnsi="Verdana" w:cs="Arial"/>
          <w:b/>
          <w:color w:val="365F91" w:themeColor="accent1" w:themeShade="BF"/>
        </w:rPr>
        <w:t>0</w:t>
      </w:r>
      <w:r w:rsidR="006D007F">
        <w:rPr>
          <w:rFonts w:ascii="Verdana" w:eastAsia="Times New Roman" w:hAnsi="Verdana" w:cs="Arial"/>
          <w:b/>
          <w:color w:val="365F91" w:themeColor="accent1" w:themeShade="BF"/>
        </w:rPr>
        <w:t>0-12:10</w:t>
      </w:r>
      <w:r w:rsidR="006D007F">
        <w:rPr>
          <w:i/>
          <w:color w:val="984806" w:themeColor="accent6" w:themeShade="80"/>
        </w:rPr>
        <w:t xml:space="preserve">   </w:t>
      </w:r>
      <w:r w:rsidR="00DF4C92" w:rsidRPr="00390599">
        <w:rPr>
          <w:rFonts w:ascii="Arial" w:hAnsi="Arial" w:cs="Arial"/>
          <w:i/>
          <w:color w:val="1F497D" w:themeColor="text2"/>
        </w:rPr>
        <w:t xml:space="preserve"> </w:t>
      </w:r>
      <w:r w:rsidR="00C94CA5" w:rsidRPr="006D007F">
        <w:rPr>
          <w:rFonts w:ascii="Arial" w:hAnsi="Arial" w:cs="Arial"/>
          <w:b/>
          <w:bCs/>
          <w:color w:val="000000" w:themeColor="text1"/>
        </w:rPr>
        <w:t>Приветственное слово</w:t>
      </w:r>
      <w:r w:rsidR="006D007F" w:rsidRPr="006D007F">
        <w:rPr>
          <w:rFonts w:ascii="Arial" w:hAnsi="Arial" w:cs="Arial"/>
          <w:b/>
          <w:bCs/>
          <w:color w:val="000000" w:themeColor="text1"/>
        </w:rPr>
        <w:t>:</w:t>
      </w:r>
      <w:r w:rsidR="00A64515" w:rsidRPr="006D007F">
        <w:rPr>
          <w:rFonts w:ascii="Arial" w:hAnsi="Arial" w:cs="Arial"/>
          <w:b/>
          <w:bCs/>
          <w:color w:val="000000" w:themeColor="text1"/>
        </w:rPr>
        <w:t xml:space="preserve"> </w:t>
      </w:r>
      <w:r w:rsidR="00A64515" w:rsidRPr="00A64515">
        <w:rPr>
          <w:rFonts w:ascii="Arial" w:hAnsi="Arial" w:cs="Arial"/>
          <w:bCs/>
          <w:i/>
          <w:color w:val="312341"/>
        </w:rPr>
        <w:t>Ректор СОГМА</w:t>
      </w:r>
      <w:r w:rsidR="006D007F">
        <w:rPr>
          <w:rFonts w:ascii="Arial" w:hAnsi="Arial" w:cs="Arial"/>
          <w:bCs/>
          <w:i/>
          <w:color w:val="312341"/>
        </w:rPr>
        <w:t>,</w:t>
      </w:r>
      <w:r w:rsidR="00A64515" w:rsidRPr="00A64515">
        <w:rPr>
          <w:rFonts w:ascii="Arial" w:hAnsi="Arial" w:cs="Arial"/>
          <w:bCs/>
          <w:i/>
          <w:color w:val="312341"/>
        </w:rPr>
        <w:t xml:space="preserve"> д.м.н. Ремизов О.В.</w:t>
      </w:r>
    </w:p>
    <w:p w14:paraId="7E301961" w14:textId="454EF218" w:rsidR="00A61E17" w:rsidRPr="006D007F" w:rsidRDefault="006D007F" w:rsidP="006D007F">
      <w:pPr>
        <w:ind w:left="-284" w:right="284"/>
        <w:jc w:val="both"/>
        <w:rPr>
          <w:rFonts w:ascii="Verdana" w:hAnsi="Verdana" w:cs="Arial"/>
          <w:b/>
          <w:color w:val="403152" w:themeColor="accent4" w:themeShade="80"/>
        </w:rPr>
      </w:pPr>
      <w:proofErr w:type="spellStart"/>
      <w:r>
        <w:rPr>
          <w:rFonts w:ascii="Arial" w:hAnsi="Arial" w:cs="Arial"/>
          <w:color w:val="403152" w:themeColor="accent4" w:themeShade="80"/>
          <w:sz w:val="22"/>
        </w:rPr>
        <w:t>Зам</w:t>
      </w:r>
      <w:proofErr w:type="gramStart"/>
      <w:r>
        <w:rPr>
          <w:rFonts w:ascii="Arial" w:hAnsi="Arial" w:cs="Arial"/>
          <w:color w:val="403152" w:themeColor="accent4" w:themeShade="80"/>
          <w:sz w:val="22"/>
        </w:rPr>
        <w:t>.м</w:t>
      </w:r>
      <w:proofErr w:type="gramEnd"/>
      <w:r>
        <w:rPr>
          <w:rFonts w:ascii="Arial" w:hAnsi="Arial" w:cs="Arial"/>
          <w:color w:val="403152" w:themeColor="accent4" w:themeShade="80"/>
          <w:sz w:val="22"/>
        </w:rPr>
        <w:t>инистра</w:t>
      </w:r>
      <w:proofErr w:type="spellEnd"/>
      <w:r>
        <w:rPr>
          <w:rFonts w:ascii="Arial" w:hAnsi="Arial" w:cs="Arial"/>
          <w:color w:val="403152" w:themeColor="accent4" w:themeShade="80"/>
          <w:sz w:val="22"/>
        </w:rPr>
        <w:t xml:space="preserve"> Здравоохранения РСО-Алания,</w:t>
      </w:r>
      <w:r>
        <w:rPr>
          <w:rFonts w:ascii="Arial" w:hAnsi="Arial" w:cs="Arial"/>
          <w:b/>
          <w:bCs/>
          <w:color w:val="312341"/>
        </w:rPr>
        <w:t xml:space="preserve"> </w:t>
      </w:r>
      <w:proofErr w:type="spellStart"/>
      <w:r w:rsidR="00A64515" w:rsidRPr="00A64515">
        <w:rPr>
          <w:rFonts w:ascii="Arial" w:hAnsi="Arial" w:cs="Arial"/>
          <w:i/>
          <w:color w:val="403152" w:themeColor="accent4" w:themeShade="80"/>
          <w:sz w:val="22"/>
        </w:rPr>
        <w:t>Цидаева</w:t>
      </w:r>
      <w:proofErr w:type="spellEnd"/>
      <w:r w:rsidR="00A64515" w:rsidRPr="00A64515">
        <w:rPr>
          <w:rFonts w:ascii="Arial" w:hAnsi="Arial" w:cs="Arial"/>
          <w:i/>
          <w:color w:val="403152" w:themeColor="accent4" w:themeShade="80"/>
          <w:sz w:val="22"/>
        </w:rPr>
        <w:t xml:space="preserve"> Татьяна Ильинична</w:t>
      </w:r>
      <w:r w:rsidR="00A64515">
        <w:rPr>
          <w:rFonts w:ascii="Arial" w:hAnsi="Arial" w:cs="Arial"/>
          <w:i/>
          <w:color w:val="403152" w:themeColor="accent4" w:themeShade="80"/>
          <w:sz w:val="22"/>
        </w:rPr>
        <w:t>, д.м.н., профессор</w:t>
      </w:r>
    </w:p>
    <w:p w14:paraId="74E1A134" w14:textId="3068E1AA" w:rsidR="00C87367" w:rsidRPr="00390599" w:rsidRDefault="009F0EA4" w:rsidP="00390599">
      <w:pPr>
        <w:ind w:left="-284" w:right="284"/>
        <w:jc w:val="both"/>
        <w:rPr>
          <w:rFonts w:ascii="Verdana" w:hAnsi="Verdana" w:cs="Arial"/>
          <w:b/>
          <w:color w:val="403152" w:themeColor="accent4" w:themeShade="80"/>
        </w:rPr>
      </w:pPr>
      <w:r>
        <w:rPr>
          <w:rFonts w:ascii="Verdana" w:eastAsia="Times New Roman" w:hAnsi="Verdana" w:cs="Arial"/>
          <w:b/>
          <w:color w:val="365F91" w:themeColor="accent1" w:themeShade="BF"/>
        </w:rPr>
        <w:t>12</w:t>
      </w:r>
      <w:r w:rsidR="006D007F">
        <w:rPr>
          <w:rFonts w:ascii="Verdana" w:eastAsia="Times New Roman" w:hAnsi="Verdana" w:cs="Arial"/>
          <w:b/>
          <w:color w:val="365F91" w:themeColor="accent1" w:themeShade="BF"/>
        </w:rPr>
        <w:t>:</w:t>
      </w:r>
      <w:r w:rsidR="001726D3">
        <w:rPr>
          <w:rFonts w:ascii="Verdana" w:eastAsia="Times New Roman" w:hAnsi="Verdana" w:cs="Arial"/>
          <w:b/>
          <w:color w:val="365F91" w:themeColor="accent1" w:themeShade="BF"/>
        </w:rPr>
        <w:t>1</w:t>
      </w:r>
      <w:r w:rsidR="00390599" w:rsidRPr="00390599">
        <w:rPr>
          <w:rFonts w:ascii="Verdana" w:eastAsia="Times New Roman" w:hAnsi="Verdana" w:cs="Arial"/>
          <w:b/>
          <w:color w:val="365F91" w:themeColor="accent1" w:themeShade="BF"/>
        </w:rPr>
        <w:t>0</w:t>
      </w:r>
      <w:r w:rsidR="006D007F">
        <w:rPr>
          <w:rFonts w:ascii="Verdana" w:eastAsia="Times New Roman" w:hAnsi="Verdana" w:cs="Arial"/>
          <w:b/>
          <w:color w:val="365F91" w:themeColor="accent1" w:themeShade="BF"/>
        </w:rPr>
        <w:t>-13:00</w:t>
      </w:r>
      <w:r w:rsidR="00390599" w:rsidRPr="00390599">
        <w:rPr>
          <w:rFonts w:ascii="Verdana" w:eastAsia="Times New Roman" w:hAnsi="Verdana" w:cs="Arial"/>
          <w:b/>
          <w:color w:val="365F91" w:themeColor="accent1" w:themeShade="BF"/>
        </w:rPr>
        <w:t xml:space="preserve"> </w:t>
      </w:r>
      <w:r w:rsidR="00C94CA5">
        <w:rPr>
          <w:rFonts w:ascii="Verdana" w:eastAsia="Times New Roman" w:hAnsi="Verdana" w:cs="Arial"/>
          <w:b/>
          <w:color w:val="365F91" w:themeColor="accent1" w:themeShade="BF"/>
        </w:rPr>
        <w:t xml:space="preserve">     </w:t>
      </w:r>
      <w:r w:rsidR="00C94CA5" w:rsidRPr="006D007F">
        <w:rPr>
          <w:rFonts w:ascii="Verdana" w:hAnsi="Verdana" w:cs="Arial"/>
          <w:b/>
          <w:color w:val="000000" w:themeColor="text1"/>
        </w:rPr>
        <w:t>ПРОЕКТ  ОНКОПАТРУЛЬ</w:t>
      </w:r>
    </w:p>
    <w:p w14:paraId="1E5FC1E3" w14:textId="00686B91" w:rsidR="00BA4B38" w:rsidRPr="00A64515" w:rsidRDefault="001726D3" w:rsidP="00A64515">
      <w:pPr>
        <w:ind w:left="-284" w:right="284"/>
        <w:jc w:val="both"/>
        <w:rPr>
          <w:rFonts w:ascii="Arial" w:hAnsi="Arial" w:cs="Arial"/>
          <w:i/>
          <w:color w:val="984806" w:themeColor="accent6" w:themeShade="80"/>
        </w:rPr>
      </w:pPr>
      <w:r>
        <w:rPr>
          <w:rFonts w:ascii="Verdana" w:hAnsi="Verdana" w:cs="Arial"/>
          <w:b/>
          <w:color w:val="365F91" w:themeColor="accent1" w:themeShade="BF"/>
        </w:rPr>
        <w:t xml:space="preserve"> </w:t>
      </w:r>
      <w:r w:rsidR="005B7D99" w:rsidRPr="00390599">
        <w:rPr>
          <w:rFonts w:ascii="Arial" w:hAnsi="Arial" w:cs="Arial"/>
          <w:b/>
          <w:color w:val="365F91" w:themeColor="accent1" w:themeShade="BF"/>
        </w:rPr>
        <w:t xml:space="preserve">  </w:t>
      </w:r>
      <w:r w:rsidR="00C87367" w:rsidRPr="00390599">
        <w:rPr>
          <w:rFonts w:ascii="Arial" w:hAnsi="Arial" w:cs="Arial"/>
          <w:b/>
          <w:color w:val="403152" w:themeColor="accent4" w:themeShade="80"/>
          <w:shd w:val="clear" w:color="auto" w:fill="FFFFFF"/>
        </w:rPr>
        <w:t>Женщина и рак: междисциплинарн</w:t>
      </w:r>
      <w:r>
        <w:rPr>
          <w:rFonts w:ascii="Arial" w:hAnsi="Arial" w:cs="Arial"/>
          <w:b/>
          <w:color w:val="403152" w:themeColor="accent4" w:themeShade="80"/>
          <w:shd w:val="clear" w:color="auto" w:fill="FFFFFF"/>
        </w:rPr>
        <w:t xml:space="preserve">ый взгляд психологов и врачей на   проблему. </w:t>
      </w:r>
      <w:r w:rsidR="00C87367" w:rsidRPr="00390599">
        <w:rPr>
          <w:rFonts w:ascii="Arial" w:hAnsi="Arial" w:cs="Arial"/>
          <w:b/>
          <w:color w:val="403152" w:themeColor="accent4" w:themeShade="80"/>
        </w:rPr>
        <w:t xml:space="preserve">Гормоны и эпителиальная дисплазия. Искусство выбора гормонотерапии и контрацепции: роль </w:t>
      </w:r>
      <w:proofErr w:type="spellStart"/>
      <w:r w:rsidR="00C87367" w:rsidRPr="00390599">
        <w:rPr>
          <w:rFonts w:ascii="Arial" w:hAnsi="Arial" w:cs="Arial"/>
          <w:b/>
          <w:color w:val="403152" w:themeColor="accent4" w:themeShade="80"/>
        </w:rPr>
        <w:t>гестагенного</w:t>
      </w:r>
      <w:proofErr w:type="spellEnd"/>
      <w:r w:rsidR="00C87367" w:rsidRPr="00390599">
        <w:rPr>
          <w:rFonts w:ascii="Arial" w:hAnsi="Arial" w:cs="Arial"/>
          <w:b/>
          <w:color w:val="403152" w:themeColor="accent4" w:themeShade="80"/>
        </w:rPr>
        <w:t xml:space="preserve"> компонента. Гормоны и возраст: позиция врача и мнение пациентки. Миома матки с позиции </w:t>
      </w:r>
      <w:proofErr w:type="spellStart"/>
      <w:r w:rsidR="00C87367" w:rsidRPr="00390599">
        <w:rPr>
          <w:rFonts w:ascii="Arial" w:hAnsi="Arial" w:cs="Arial"/>
          <w:b/>
          <w:color w:val="403152" w:themeColor="accent4" w:themeShade="80"/>
        </w:rPr>
        <w:t>онкофобии</w:t>
      </w:r>
      <w:proofErr w:type="spellEnd"/>
      <w:r w:rsidR="00C87367" w:rsidRPr="00390599">
        <w:rPr>
          <w:rFonts w:ascii="Arial" w:hAnsi="Arial" w:cs="Arial"/>
          <w:b/>
          <w:color w:val="403152" w:themeColor="accent4" w:themeShade="80"/>
        </w:rPr>
        <w:t xml:space="preserve">. Профилактика РШМ и рака молочной железы. Врач: </w:t>
      </w:r>
      <w:r w:rsidR="00C87367" w:rsidRPr="001726D3">
        <w:rPr>
          <w:rFonts w:ascii="Arial" w:hAnsi="Arial" w:cs="Arial"/>
          <w:b/>
          <w:color w:val="403152" w:themeColor="accent4" w:themeShade="80"/>
        </w:rPr>
        <w:t xml:space="preserve">исцелись сам! Как врачу сохранить здоровье? Советы психологов. Разбор клинических ситуаций.   </w:t>
      </w:r>
      <w:r w:rsidR="00C87367" w:rsidRPr="001726D3">
        <w:rPr>
          <w:rFonts w:ascii="Arial" w:hAnsi="Arial" w:cs="Arial"/>
          <w:i/>
          <w:color w:val="984806" w:themeColor="accent6" w:themeShade="80"/>
        </w:rPr>
        <w:t>Роговская С.И.,</w:t>
      </w:r>
      <w:r w:rsidR="0089359D">
        <w:rPr>
          <w:rFonts w:ascii="Arial" w:hAnsi="Arial" w:cs="Arial"/>
          <w:i/>
          <w:color w:val="984806" w:themeColor="accent6" w:themeShade="80"/>
        </w:rPr>
        <w:t xml:space="preserve"> </w:t>
      </w:r>
      <w:proofErr w:type="spellStart"/>
      <w:r w:rsidR="0089359D">
        <w:rPr>
          <w:rFonts w:ascii="Arial" w:hAnsi="Arial" w:cs="Arial"/>
          <w:i/>
          <w:color w:val="984806" w:themeColor="accent6" w:themeShade="80"/>
        </w:rPr>
        <w:t>Ледина</w:t>
      </w:r>
      <w:proofErr w:type="spellEnd"/>
      <w:r w:rsidR="0089359D">
        <w:rPr>
          <w:rFonts w:ascii="Arial" w:hAnsi="Arial" w:cs="Arial"/>
          <w:i/>
          <w:color w:val="984806" w:themeColor="accent6" w:themeShade="80"/>
        </w:rPr>
        <w:t xml:space="preserve"> А.В.</w:t>
      </w:r>
    </w:p>
    <w:p w14:paraId="2B92C8FD" w14:textId="0CB7E000" w:rsidR="00A64515" w:rsidRPr="00A64515" w:rsidRDefault="009F0EA4" w:rsidP="006D007F">
      <w:pPr>
        <w:ind w:left="-284" w:right="284"/>
        <w:jc w:val="both"/>
        <w:rPr>
          <w:i/>
          <w:color w:val="984806" w:themeColor="accent6" w:themeShade="80"/>
        </w:rPr>
      </w:pPr>
      <w:r>
        <w:rPr>
          <w:i/>
          <w:color w:val="984806" w:themeColor="accent6" w:themeShade="80"/>
        </w:rPr>
        <w:br/>
      </w:r>
      <w:r>
        <w:rPr>
          <w:rFonts w:ascii="Verdana" w:eastAsia="Times New Roman" w:hAnsi="Verdana" w:cs="Arial"/>
          <w:b/>
          <w:color w:val="365F91" w:themeColor="accent1" w:themeShade="BF"/>
        </w:rPr>
        <w:t>13</w:t>
      </w:r>
      <w:r w:rsidR="006D007F">
        <w:rPr>
          <w:rFonts w:ascii="Verdana" w:eastAsia="Times New Roman" w:hAnsi="Verdana" w:cs="Arial"/>
          <w:b/>
          <w:color w:val="365F91" w:themeColor="accent1" w:themeShade="BF"/>
        </w:rPr>
        <w:t xml:space="preserve">:00-13:15 </w:t>
      </w:r>
      <w:r w:rsidR="006D007F" w:rsidRPr="006D007F">
        <w:rPr>
          <w:rFonts w:ascii="Verdana" w:eastAsia="Times New Roman" w:hAnsi="Verdana" w:cs="Arial"/>
          <w:b/>
          <w:color w:val="000000" w:themeColor="text1"/>
        </w:rPr>
        <w:t xml:space="preserve">Профилактика </w:t>
      </w:r>
      <w:proofErr w:type="spellStart"/>
      <w:r w:rsidR="006D007F" w:rsidRPr="006D007F">
        <w:rPr>
          <w:rFonts w:ascii="Verdana" w:eastAsia="Times New Roman" w:hAnsi="Verdana" w:cs="Arial"/>
          <w:b/>
          <w:color w:val="000000" w:themeColor="text1"/>
        </w:rPr>
        <w:t>онкозаболеваний</w:t>
      </w:r>
      <w:proofErr w:type="spellEnd"/>
      <w:r w:rsidR="006D007F" w:rsidRPr="006D007F">
        <w:rPr>
          <w:rFonts w:ascii="Verdana" w:eastAsia="Times New Roman" w:hAnsi="Verdana" w:cs="Arial"/>
          <w:b/>
          <w:color w:val="000000" w:themeColor="text1"/>
        </w:rPr>
        <w:t xml:space="preserve"> половых органов у женщин РСО-Алани</w:t>
      </w:r>
      <w:proofErr w:type="gramStart"/>
      <w:r w:rsidR="006D007F" w:rsidRPr="006D007F">
        <w:rPr>
          <w:rFonts w:ascii="Verdana" w:eastAsia="Times New Roman" w:hAnsi="Verdana" w:cs="Arial"/>
          <w:b/>
          <w:color w:val="000000" w:themeColor="text1"/>
        </w:rPr>
        <w:t>я</w:t>
      </w:r>
      <w:r w:rsidR="006D007F">
        <w:rPr>
          <w:rFonts w:ascii="Arial" w:hAnsi="Arial" w:cs="Arial"/>
          <w:b/>
          <w:color w:val="365F91" w:themeColor="accent1" w:themeShade="BF"/>
        </w:rPr>
        <w:t>-</w:t>
      </w:r>
      <w:proofErr w:type="gramEnd"/>
      <w:r w:rsidR="006D007F">
        <w:rPr>
          <w:rFonts w:ascii="Arial" w:hAnsi="Arial" w:cs="Arial"/>
          <w:b/>
          <w:color w:val="365F91" w:themeColor="accent1" w:themeShade="BF"/>
        </w:rPr>
        <w:t xml:space="preserve"> </w:t>
      </w:r>
      <w:proofErr w:type="spellStart"/>
      <w:r w:rsidR="00A64515" w:rsidRPr="00696F0C">
        <w:rPr>
          <w:rFonts w:ascii="Arial" w:hAnsi="Arial" w:cs="Arial"/>
          <w:b/>
          <w:color w:val="403152" w:themeColor="accent4" w:themeShade="80"/>
          <w:sz w:val="22"/>
        </w:rPr>
        <w:t>Цидаева</w:t>
      </w:r>
      <w:proofErr w:type="spellEnd"/>
      <w:r w:rsidR="00A64515" w:rsidRPr="00696F0C">
        <w:rPr>
          <w:rFonts w:ascii="Arial" w:hAnsi="Arial" w:cs="Arial"/>
          <w:b/>
          <w:color w:val="403152" w:themeColor="accent4" w:themeShade="80"/>
          <w:sz w:val="22"/>
        </w:rPr>
        <w:t xml:space="preserve"> Татьяна Ильинична</w:t>
      </w:r>
      <w:r w:rsidR="00A64515">
        <w:rPr>
          <w:rFonts w:ascii="Arial" w:hAnsi="Arial" w:cs="Arial"/>
          <w:color w:val="403152" w:themeColor="accent4" w:themeShade="80"/>
          <w:sz w:val="22"/>
        </w:rPr>
        <w:t xml:space="preserve"> – </w:t>
      </w:r>
      <w:proofErr w:type="spellStart"/>
      <w:r w:rsidR="00A64515">
        <w:rPr>
          <w:rFonts w:ascii="Arial" w:hAnsi="Arial" w:cs="Arial"/>
          <w:color w:val="403152" w:themeColor="accent4" w:themeShade="80"/>
          <w:sz w:val="22"/>
        </w:rPr>
        <w:t>Зам.министра</w:t>
      </w:r>
      <w:proofErr w:type="spellEnd"/>
      <w:r w:rsidR="00A64515">
        <w:rPr>
          <w:rFonts w:ascii="Arial" w:hAnsi="Arial" w:cs="Arial"/>
          <w:color w:val="403152" w:themeColor="accent4" w:themeShade="80"/>
          <w:sz w:val="22"/>
        </w:rPr>
        <w:t xml:space="preserve"> Здравоохранения РСО-Алания, доктор медицинских наук, профессор, </w:t>
      </w:r>
      <w:proofErr w:type="spellStart"/>
      <w:r w:rsidR="00A64515">
        <w:rPr>
          <w:rFonts w:ascii="Arial" w:hAnsi="Arial" w:cs="Arial"/>
          <w:color w:val="403152" w:themeColor="accent4" w:themeShade="80"/>
          <w:sz w:val="22"/>
        </w:rPr>
        <w:t>зав.кафедрой</w:t>
      </w:r>
      <w:proofErr w:type="spellEnd"/>
      <w:r w:rsidR="00A64515">
        <w:rPr>
          <w:rFonts w:ascii="Arial" w:hAnsi="Arial" w:cs="Arial"/>
          <w:color w:val="403152" w:themeColor="accent4" w:themeShade="80"/>
          <w:sz w:val="22"/>
        </w:rPr>
        <w:t xml:space="preserve"> акушерства и гинекологии №2 ФГБОУ ВО СОГМА МЗ РФ</w:t>
      </w:r>
    </w:p>
    <w:p w14:paraId="6488D539" w14:textId="1AE67844" w:rsidR="00A64515" w:rsidRDefault="00A64515" w:rsidP="009F0EA4">
      <w:pPr>
        <w:ind w:left="-284" w:right="284"/>
        <w:jc w:val="both"/>
        <w:rPr>
          <w:rFonts w:ascii="Verdana" w:hAnsi="Verdana" w:cs="Arial"/>
          <w:b/>
          <w:color w:val="365F91" w:themeColor="accent1" w:themeShade="BF"/>
        </w:rPr>
      </w:pPr>
    </w:p>
    <w:p w14:paraId="03F299BB" w14:textId="2FC1ED56" w:rsidR="009F0EA4" w:rsidRPr="006D007F" w:rsidRDefault="009F0EA4" w:rsidP="009F0EA4">
      <w:pPr>
        <w:ind w:left="-284" w:right="284"/>
        <w:jc w:val="both"/>
        <w:rPr>
          <w:rFonts w:ascii="Arial" w:hAnsi="Arial" w:cs="Arial"/>
          <w:b/>
          <w:color w:val="000000" w:themeColor="text1"/>
        </w:rPr>
      </w:pPr>
      <w:r>
        <w:rPr>
          <w:rFonts w:ascii="Verdana" w:hAnsi="Verdana" w:cs="Arial"/>
          <w:b/>
          <w:color w:val="365F91" w:themeColor="accent1" w:themeShade="BF"/>
        </w:rPr>
        <w:t>13</w:t>
      </w:r>
      <w:r w:rsidR="006D007F">
        <w:rPr>
          <w:rFonts w:ascii="Verdana" w:hAnsi="Verdana" w:cs="Arial"/>
          <w:b/>
          <w:color w:val="365F91" w:themeColor="accent1" w:themeShade="BF"/>
        </w:rPr>
        <w:t>:</w:t>
      </w:r>
      <w:r w:rsidR="009062FB" w:rsidRPr="009062FB">
        <w:rPr>
          <w:rFonts w:ascii="Verdana" w:hAnsi="Verdana" w:cs="Arial"/>
          <w:b/>
          <w:color w:val="365F91" w:themeColor="accent1" w:themeShade="BF"/>
        </w:rPr>
        <w:t>1</w:t>
      </w:r>
      <w:r w:rsidR="006D007F">
        <w:rPr>
          <w:rFonts w:ascii="Verdana" w:hAnsi="Verdana" w:cs="Arial"/>
          <w:b/>
          <w:color w:val="365F91" w:themeColor="accent1" w:themeShade="BF"/>
        </w:rPr>
        <w:t>5-14:00</w:t>
      </w:r>
      <w:r w:rsidR="009062FB" w:rsidRPr="009062FB">
        <w:rPr>
          <w:rFonts w:ascii="Arial" w:hAnsi="Arial" w:cs="Arial"/>
          <w:b/>
          <w:color w:val="365F91" w:themeColor="accent1" w:themeShade="BF"/>
        </w:rPr>
        <w:t xml:space="preserve">   </w:t>
      </w:r>
      <w:r w:rsidR="00C87367" w:rsidRPr="006D007F">
        <w:rPr>
          <w:rFonts w:ascii="Arial" w:hAnsi="Arial" w:cs="Arial"/>
          <w:b/>
          <w:color w:val="000000" w:themeColor="text1"/>
        </w:rPr>
        <w:t xml:space="preserve">Роль ВПЧ в генезе РШМ. Патогенез и клиника ВПЧ-ассоциированных заболеваний гениталий. Физиологические и патологические состояния шейки матки. </w:t>
      </w:r>
    </w:p>
    <w:p w14:paraId="1CDC9D22" w14:textId="77777777" w:rsidR="0093389C" w:rsidRPr="006D007F" w:rsidRDefault="0093389C" w:rsidP="009F0EA4">
      <w:pPr>
        <w:ind w:left="-284" w:right="284"/>
        <w:jc w:val="both"/>
        <w:rPr>
          <w:rFonts w:ascii="Arial" w:hAnsi="Arial" w:cs="Arial"/>
          <w:i/>
          <w:color w:val="000000" w:themeColor="text1"/>
        </w:rPr>
      </w:pPr>
    </w:p>
    <w:p w14:paraId="0B6F5E05" w14:textId="1A2FEA5D" w:rsidR="005973DC" w:rsidRPr="00A64515" w:rsidRDefault="009F0EA4" w:rsidP="00A64515">
      <w:pPr>
        <w:ind w:left="-284" w:right="284"/>
        <w:jc w:val="both"/>
        <w:rPr>
          <w:i/>
          <w:color w:val="984806" w:themeColor="accent6" w:themeShade="80"/>
        </w:rPr>
      </w:pPr>
      <w:r>
        <w:rPr>
          <w:rFonts w:ascii="Verdana" w:eastAsia="Times New Roman" w:hAnsi="Verdana" w:cs="Arial"/>
          <w:b/>
          <w:color w:val="365F91" w:themeColor="accent1" w:themeShade="BF"/>
        </w:rPr>
        <w:t>14</w:t>
      </w:r>
      <w:r w:rsidR="006D007F">
        <w:rPr>
          <w:rFonts w:ascii="Verdana" w:eastAsia="Times New Roman" w:hAnsi="Verdana" w:cs="Arial"/>
          <w:b/>
          <w:color w:val="365F91" w:themeColor="accent1" w:themeShade="BF"/>
        </w:rPr>
        <w:t>:</w:t>
      </w:r>
      <w:r>
        <w:rPr>
          <w:rFonts w:ascii="Verdana" w:eastAsia="Times New Roman" w:hAnsi="Verdana" w:cs="Arial"/>
          <w:b/>
          <w:color w:val="365F91" w:themeColor="accent1" w:themeShade="BF"/>
        </w:rPr>
        <w:t>00</w:t>
      </w:r>
      <w:r w:rsidR="006D007F">
        <w:rPr>
          <w:rFonts w:ascii="Verdana" w:eastAsia="Times New Roman" w:hAnsi="Verdana" w:cs="Arial"/>
          <w:b/>
          <w:color w:val="365F91" w:themeColor="accent1" w:themeShade="BF"/>
        </w:rPr>
        <w:t>-14:30</w:t>
      </w:r>
      <w:r w:rsidR="006D007F">
        <w:rPr>
          <w:rFonts w:ascii="Verdana" w:hAnsi="Verdana"/>
          <w:b/>
        </w:rPr>
        <w:t xml:space="preserve"> </w:t>
      </w:r>
      <w:r w:rsidRPr="00390599">
        <w:rPr>
          <w:rFonts w:ascii="Verdana" w:hAnsi="Verdana"/>
          <w:b/>
        </w:rPr>
        <w:t xml:space="preserve">  </w:t>
      </w:r>
      <w:r w:rsidRPr="006D007F">
        <w:rPr>
          <w:rFonts w:ascii="Verdana" w:hAnsi="Verdana" w:cs="Arial"/>
          <w:b/>
          <w:color w:val="000000" w:themeColor="text1"/>
        </w:rPr>
        <w:t>Кофе-брейк</w:t>
      </w:r>
    </w:p>
    <w:p w14:paraId="5E62B2B9" w14:textId="1FD58EE2" w:rsidR="005973DC" w:rsidRPr="00A64515" w:rsidRDefault="009F0EA4" w:rsidP="00A64515">
      <w:pPr>
        <w:ind w:left="-284" w:right="284"/>
        <w:jc w:val="both"/>
        <w:rPr>
          <w:rFonts w:ascii="Arial" w:hAnsi="Arial" w:cs="Arial"/>
          <w:i/>
          <w:color w:val="1F497D" w:themeColor="text2"/>
        </w:rPr>
      </w:pPr>
      <w:r>
        <w:rPr>
          <w:rFonts w:ascii="Verdana" w:eastAsia="Times New Roman" w:hAnsi="Verdana" w:cs="Arial"/>
          <w:b/>
          <w:color w:val="365F91" w:themeColor="accent1" w:themeShade="BF"/>
        </w:rPr>
        <w:t>14</w:t>
      </w:r>
      <w:r w:rsidR="006D007F">
        <w:rPr>
          <w:rFonts w:ascii="Verdana" w:eastAsia="Times New Roman" w:hAnsi="Verdana" w:cs="Arial"/>
          <w:b/>
          <w:color w:val="365F91" w:themeColor="accent1" w:themeShade="BF"/>
        </w:rPr>
        <w:t>:</w:t>
      </w:r>
      <w:r w:rsidR="00A64515">
        <w:rPr>
          <w:rFonts w:ascii="Verdana" w:eastAsia="Times New Roman" w:hAnsi="Verdana" w:cs="Arial"/>
          <w:b/>
          <w:color w:val="365F91" w:themeColor="accent1" w:themeShade="BF"/>
        </w:rPr>
        <w:t>3</w:t>
      </w:r>
      <w:r w:rsidRPr="00390599">
        <w:rPr>
          <w:rFonts w:ascii="Verdana" w:eastAsia="Times New Roman" w:hAnsi="Verdana" w:cs="Arial"/>
          <w:b/>
          <w:color w:val="365F91" w:themeColor="accent1" w:themeShade="BF"/>
        </w:rPr>
        <w:t>0</w:t>
      </w:r>
      <w:r w:rsidR="00A64515">
        <w:rPr>
          <w:rFonts w:ascii="Verdana" w:eastAsia="Times New Roman" w:hAnsi="Verdana" w:cs="Arial"/>
          <w:b/>
          <w:color w:val="365F91" w:themeColor="accent1" w:themeShade="BF"/>
        </w:rPr>
        <w:t>-16</w:t>
      </w:r>
      <w:r w:rsidR="006D007F">
        <w:rPr>
          <w:rFonts w:ascii="Verdana" w:eastAsia="Times New Roman" w:hAnsi="Verdana" w:cs="Arial"/>
          <w:b/>
          <w:color w:val="365F91" w:themeColor="accent1" w:themeShade="BF"/>
        </w:rPr>
        <w:t>:</w:t>
      </w:r>
      <w:r w:rsidR="00A64515">
        <w:rPr>
          <w:rFonts w:ascii="Verdana" w:eastAsia="Times New Roman" w:hAnsi="Verdana" w:cs="Arial"/>
          <w:b/>
          <w:color w:val="365F91" w:themeColor="accent1" w:themeShade="BF"/>
        </w:rPr>
        <w:t>00</w:t>
      </w:r>
      <w:r w:rsidRPr="00390599">
        <w:rPr>
          <w:rFonts w:ascii="Verdana" w:hAnsi="Verdana"/>
          <w:b/>
        </w:rPr>
        <w:t xml:space="preserve"> </w:t>
      </w:r>
      <w:r w:rsidR="00C87367" w:rsidRPr="006D007F">
        <w:rPr>
          <w:rFonts w:ascii="Arial" w:hAnsi="Arial" w:cs="Arial"/>
          <w:b/>
          <w:color w:val="000000" w:themeColor="text1"/>
        </w:rPr>
        <w:t xml:space="preserve">Диагностика и лечение </w:t>
      </w:r>
      <w:r w:rsidR="00C87367" w:rsidRPr="006D007F">
        <w:rPr>
          <w:rFonts w:ascii="Arial" w:hAnsi="Arial" w:cs="Arial"/>
          <w:b/>
          <w:color w:val="000000" w:themeColor="text1"/>
          <w:lang w:val="en-US"/>
        </w:rPr>
        <w:t>CIN</w:t>
      </w:r>
      <w:r w:rsidR="00C87367" w:rsidRPr="006D007F">
        <w:rPr>
          <w:rFonts w:ascii="Arial" w:hAnsi="Arial" w:cs="Arial"/>
          <w:b/>
          <w:color w:val="000000" w:themeColor="text1"/>
        </w:rPr>
        <w:t xml:space="preserve">, современная тактика ведения.  Сложные ситуации в </w:t>
      </w:r>
      <w:proofErr w:type="spellStart"/>
      <w:r w:rsidR="00C87367" w:rsidRPr="006D007F">
        <w:rPr>
          <w:rFonts w:ascii="Arial" w:hAnsi="Arial" w:cs="Arial"/>
          <w:b/>
          <w:color w:val="000000" w:themeColor="text1"/>
        </w:rPr>
        <w:t>кольпоскопии</w:t>
      </w:r>
      <w:proofErr w:type="spellEnd"/>
      <w:r w:rsidR="00C87367" w:rsidRPr="006D007F">
        <w:rPr>
          <w:rFonts w:ascii="Arial" w:hAnsi="Arial" w:cs="Arial"/>
          <w:b/>
          <w:color w:val="000000" w:themeColor="text1"/>
        </w:rPr>
        <w:t xml:space="preserve">: беременность, атрофия, воспаление. Стандарты диагностики и лечения  генитальных инфекций. Влияние биоценоза влагалища на патологию шейки матки и его коррекция. </w:t>
      </w:r>
      <w:proofErr w:type="spellStart"/>
      <w:r w:rsidR="00C87367" w:rsidRPr="006D007F">
        <w:rPr>
          <w:rFonts w:ascii="Arial" w:hAnsi="Arial" w:cs="Arial"/>
          <w:b/>
          <w:color w:val="000000" w:themeColor="text1"/>
        </w:rPr>
        <w:t>Физиохирургическое</w:t>
      </w:r>
      <w:proofErr w:type="spellEnd"/>
      <w:r w:rsidR="00C87367" w:rsidRPr="006D007F">
        <w:rPr>
          <w:rFonts w:ascii="Arial" w:hAnsi="Arial" w:cs="Arial"/>
          <w:b/>
          <w:color w:val="000000" w:themeColor="text1"/>
        </w:rPr>
        <w:t xml:space="preserve"> лечение</w:t>
      </w:r>
      <w:r w:rsidR="00C87367" w:rsidRPr="001726D3">
        <w:rPr>
          <w:rFonts w:ascii="Arial" w:hAnsi="Arial" w:cs="Arial"/>
          <w:b/>
          <w:color w:val="403152" w:themeColor="accent4" w:themeShade="80"/>
        </w:rPr>
        <w:t>.</w:t>
      </w:r>
      <w:r w:rsidR="00212F68" w:rsidRPr="001726D3">
        <w:rPr>
          <w:rFonts w:ascii="Arial" w:hAnsi="Arial" w:cs="Arial"/>
          <w:b/>
          <w:color w:val="403152" w:themeColor="accent4" w:themeShade="80"/>
        </w:rPr>
        <w:t xml:space="preserve"> </w:t>
      </w:r>
      <w:r w:rsidR="00C87367" w:rsidRPr="001726D3">
        <w:rPr>
          <w:rFonts w:ascii="Arial" w:hAnsi="Arial" w:cs="Arial"/>
          <w:b/>
          <w:color w:val="403152" w:themeColor="accent4" w:themeShade="80"/>
        </w:rPr>
        <w:t xml:space="preserve"> </w:t>
      </w:r>
      <w:r w:rsidR="00C87367" w:rsidRPr="001726D3">
        <w:rPr>
          <w:rFonts w:ascii="Arial" w:hAnsi="Arial" w:cs="Arial"/>
          <w:i/>
          <w:color w:val="984806" w:themeColor="accent6" w:themeShade="80"/>
        </w:rPr>
        <w:t>Роговская С.И</w:t>
      </w:r>
      <w:r w:rsidR="0089359D">
        <w:rPr>
          <w:rFonts w:ascii="Arial" w:hAnsi="Arial" w:cs="Arial"/>
          <w:i/>
          <w:color w:val="984806" w:themeColor="accent6" w:themeShade="80"/>
        </w:rPr>
        <w:t>.,</w:t>
      </w:r>
      <w:r w:rsidR="001726D3" w:rsidRPr="001726D3">
        <w:rPr>
          <w:rFonts w:ascii="Arial" w:hAnsi="Arial" w:cs="Arial"/>
          <w:i/>
          <w:color w:val="984806" w:themeColor="accent6" w:themeShade="80"/>
        </w:rPr>
        <w:t xml:space="preserve"> </w:t>
      </w:r>
      <w:proofErr w:type="spellStart"/>
      <w:r w:rsidR="001726D3" w:rsidRPr="001726D3">
        <w:rPr>
          <w:rFonts w:ascii="Arial" w:hAnsi="Arial" w:cs="Arial"/>
          <w:i/>
          <w:color w:val="984806" w:themeColor="accent6" w:themeShade="80"/>
        </w:rPr>
        <w:t>Ледина</w:t>
      </w:r>
      <w:proofErr w:type="spellEnd"/>
      <w:r w:rsidR="001726D3" w:rsidRPr="001726D3">
        <w:rPr>
          <w:rFonts w:ascii="Arial" w:hAnsi="Arial" w:cs="Arial"/>
          <w:i/>
          <w:color w:val="984806" w:themeColor="accent6" w:themeShade="80"/>
        </w:rPr>
        <w:t xml:space="preserve"> А.В</w:t>
      </w:r>
      <w:r w:rsidR="001726D3" w:rsidRPr="001726D3">
        <w:rPr>
          <w:rFonts w:ascii="Arial" w:hAnsi="Arial" w:cs="Arial"/>
          <w:i/>
          <w:color w:val="1F497D" w:themeColor="text2"/>
        </w:rPr>
        <w:t>.</w:t>
      </w:r>
    </w:p>
    <w:p w14:paraId="7A7164C0" w14:textId="1CCBA592" w:rsidR="00A64515" w:rsidRPr="00A64515" w:rsidRDefault="009F0EA4" w:rsidP="00D22B62">
      <w:pPr>
        <w:ind w:hanging="284"/>
        <w:rPr>
          <w:rFonts w:ascii="Verdana" w:eastAsia="Times New Roman" w:hAnsi="Verdana" w:cs="Arial"/>
          <w:b/>
          <w:color w:val="000000" w:themeColor="text1"/>
          <w:szCs w:val="18"/>
        </w:rPr>
      </w:pPr>
      <w:r>
        <w:rPr>
          <w:rFonts w:ascii="Verdana" w:eastAsia="Times New Roman" w:hAnsi="Verdana" w:cs="Arial"/>
          <w:b/>
          <w:color w:val="365F91" w:themeColor="accent1" w:themeShade="BF"/>
          <w:szCs w:val="18"/>
        </w:rPr>
        <w:t>16</w:t>
      </w:r>
      <w:r w:rsidR="006D007F">
        <w:rPr>
          <w:rFonts w:ascii="Verdana" w:eastAsia="Times New Roman" w:hAnsi="Verdana" w:cs="Arial"/>
          <w:b/>
          <w:color w:val="365F91" w:themeColor="accent1" w:themeShade="BF"/>
          <w:szCs w:val="18"/>
        </w:rPr>
        <w:t>:</w:t>
      </w:r>
      <w:r w:rsidR="005F3A00">
        <w:rPr>
          <w:rFonts w:ascii="Verdana" w:eastAsia="Times New Roman" w:hAnsi="Verdana" w:cs="Arial"/>
          <w:b/>
          <w:color w:val="365F91" w:themeColor="accent1" w:themeShade="BF"/>
          <w:szCs w:val="18"/>
        </w:rPr>
        <w:t>0</w:t>
      </w:r>
      <w:r w:rsidR="00DB2C0D" w:rsidRPr="00C01CC5">
        <w:rPr>
          <w:rFonts w:ascii="Verdana" w:eastAsia="Times New Roman" w:hAnsi="Verdana" w:cs="Arial"/>
          <w:b/>
          <w:color w:val="365F91" w:themeColor="accent1" w:themeShade="BF"/>
          <w:szCs w:val="18"/>
        </w:rPr>
        <w:t>0</w:t>
      </w:r>
      <w:r w:rsidR="00A64515">
        <w:rPr>
          <w:rFonts w:ascii="Verdana" w:eastAsia="Times New Roman" w:hAnsi="Verdana" w:cs="Arial"/>
          <w:b/>
          <w:color w:val="365F91" w:themeColor="accent1" w:themeShade="BF"/>
          <w:szCs w:val="18"/>
        </w:rPr>
        <w:t>-16</w:t>
      </w:r>
      <w:r w:rsidR="006D007F">
        <w:rPr>
          <w:rFonts w:ascii="Verdana" w:eastAsia="Times New Roman" w:hAnsi="Verdana" w:cs="Arial"/>
          <w:b/>
          <w:color w:val="365F91" w:themeColor="accent1" w:themeShade="BF"/>
          <w:szCs w:val="18"/>
        </w:rPr>
        <w:t>:</w:t>
      </w:r>
      <w:r w:rsidR="00A64515">
        <w:rPr>
          <w:rFonts w:ascii="Verdana" w:eastAsia="Times New Roman" w:hAnsi="Verdana" w:cs="Arial"/>
          <w:b/>
          <w:color w:val="365F91" w:themeColor="accent1" w:themeShade="BF"/>
          <w:szCs w:val="18"/>
        </w:rPr>
        <w:t xml:space="preserve">15 </w:t>
      </w:r>
      <w:r w:rsidR="00A64515" w:rsidRPr="00A64515">
        <w:rPr>
          <w:rFonts w:ascii="Verdana" w:eastAsia="Times New Roman" w:hAnsi="Verdana" w:cs="Arial"/>
          <w:b/>
          <w:color w:val="000000" w:themeColor="text1"/>
          <w:szCs w:val="18"/>
        </w:rPr>
        <w:t xml:space="preserve">Заключительное слово. Динамика </w:t>
      </w:r>
      <w:proofErr w:type="spellStart"/>
      <w:r w:rsidR="00A64515" w:rsidRPr="00A64515">
        <w:rPr>
          <w:rFonts w:ascii="Verdana" w:eastAsia="Times New Roman" w:hAnsi="Verdana" w:cs="Arial"/>
          <w:b/>
          <w:color w:val="000000" w:themeColor="text1"/>
          <w:szCs w:val="18"/>
        </w:rPr>
        <w:t>онкозаболеваемости</w:t>
      </w:r>
      <w:proofErr w:type="spellEnd"/>
      <w:r w:rsidR="00A64515" w:rsidRPr="00A64515">
        <w:rPr>
          <w:rFonts w:ascii="Verdana" w:eastAsia="Times New Roman" w:hAnsi="Verdana" w:cs="Arial"/>
          <w:b/>
          <w:color w:val="000000" w:themeColor="text1"/>
          <w:szCs w:val="18"/>
        </w:rPr>
        <w:t xml:space="preserve"> в РСО-Алания.</w:t>
      </w:r>
    </w:p>
    <w:p w14:paraId="48589E10" w14:textId="0D1FBA9C" w:rsidR="00A64515" w:rsidRPr="00A64515" w:rsidRDefault="00A64515" w:rsidP="00D22B62">
      <w:pPr>
        <w:ind w:hanging="284"/>
        <w:rPr>
          <w:rFonts w:ascii="Verdana" w:hAnsi="Verdana"/>
          <w:i/>
          <w:color w:val="000000" w:themeColor="text1"/>
          <w:szCs w:val="28"/>
        </w:rPr>
      </w:pPr>
      <w:r w:rsidRPr="00A64515">
        <w:rPr>
          <w:rFonts w:ascii="Verdana" w:eastAsia="Times New Roman" w:hAnsi="Verdana" w:cs="Arial"/>
          <w:color w:val="000000" w:themeColor="text1"/>
          <w:szCs w:val="18"/>
        </w:rPr>
        <w:t>Цаллагова Лариса Владимировн</w:t>
      </w:r>
      <w:proofErr w:type="gramStart"/>
      <w:r w:rsidRPr="00A64515">
        <w:rPr>
          <w:rFonts w:ascii="Verdana" w:eastAsia="Times New Roman" w:hAnsi="Verdana" w:cs="Arial"/>
          <w:color w:val="000000" w:themeColor="text1"/>
          <w:szCs w:val="18"/>
        </w:rPr>
        <w:t>а–</w:t>
      </w:r>
      <w:proofErr w:type="gramEnd"/>
      <w:r w:rsidRPr="00A64515">
        <w:rPr>
          <w:rFonts w:ascii="Verdana" w:eastAsia="Times New Roman" w:hAnsi="Verdana" w:cs="Arial"/>
          <w:color w:val="000000" w:themeColor="text1"/>
          <w:szCs w:val="18"/>
        </w:rPr>
        <w:t xml:space="preserve"> Заслуженный врач РФ, доктор медицинских наук, профессор, </w:t>
      </w:r>
      <w:proofErr w:type="spellStart"/>
      <w:r w:rsidRPr="00A64515">
        <w:rPr>
          <w:rFonts w:ascii="Verdana" w:eastAsia="Times New Roman" w:hAnsi="Verdana" w:cs="Arial"/>
          <w:color w:val="000000" w:themeColor="text1"/>
          <w:szCs w:val="18"/>
        </w:rPr>
        <w:t>зав.кафедрой</w:t>
      </w:r>
      <w:proofErr w:type="spellEnd"/>
      <w:r w:rsidRPr="00A64515">
        <w:rPr>
          <w:rFonts w:ascii="Verdana" w:eastAsia="Times New Roman" w:hAnsi="Verdana" w:cs="Arial"/>
          <w:color w:val="000000" w:themeColor="text1"/>
          <w:szCs w:val="18"/>
        </w:rPr>
        <w:t xml:space="preserve"> акушерства и гинекологии №1 ФГБОУ ВО СОГМА МЗ РФ, </w:t>
      </w:r>
      <w:proofErr w:type="spellStart"/>
      <w:r w:rsidRPr="00A64515">
        <w:rPr>
          <w:rFonts w:ascii="Verdana" w:eastAsia="Times New Roman" w:hAnsi="Verdana" w:cs="Arial"/>
          <w:color w:val="000000" w:themeColor="text1"/>
          <w:szCs w:val="18"/>
        </w:rPr>
        <w:t>зав.отделом</w:t>
      </w:r>
      <w:proofErr w:type="spellEnd"/>
      <w:r w:rsidRPr="00A64515">
        <w:rPr>
          <w:rFonts w:ascii="Verdana" w:eastAsia="Times New Roman" w:hAnsi="Verdana" w:cs="Arial"/>
          <w:color w:val="000000" w:themeColor="text1"/>
          <w:szCs w:val="18"/>
        </w:rPr>
        <w:t xml:space="preserve"> ИБМИ ВНЦ РАН</w:t>
      </w:r>
    </w:p>
    <w:p w14:paraId="5D6D1D5C" w14:textId="7D704DEC" w:rsidR="002361FA" w:rsidRPr="00C01CC5" w:rsidRDefault="00A64515" w:rsidP="00D22B62">
      <w:pPr>
        <w:ind w:hanging="284"/>
        <w:rPr>
          <w:rFonts w:ascii="Verdana" w:hAnsi="Verdana" w:cs="Arial"/>
          <w:szCs w:val="28"/>
        </w:rPr>
      </w:pPr>
      <w:r>
        <w:rPr>
          <w:rFonts w:ascii="Verdana" w:hAnsi="Verdana" w:cs="Arial"/>
          <w:b/>
          <w:color w:val="403152" w:themeColor="accent4" w:themeShade="80"/>
          <w:szCs w:val="28"/>
        </w:rPr>
        <w:t xml:space="preserve">16.15. </w:t>
      </w:r>
      <w:r w:rsidR="002A54D2" w:rsidRPr="006D007F">
        <w:rPr>
          <w:rFonts w:ascii="Verdana" w:hAnsi="Verdana" w:cs="Arial"/>
          <w:b/>
          <w:color w:val="000000" w:themeColor="text1"/>
          <w:szCs w:val="28"/>
        </w:rPr>
        <w:t xml:space="preserve">Тестирование. </w:t>
      </w:r>
      <w:r w:rsidR="00DF4C92" w:rsidRPr="006D007F">
        <w:rPr>
          <w:rFonts w:ascii="Verdana" w:hAnsi="Verdana" w:cs="Arial"/>
          <w:b/>
          <w:color w:val="000000" w:themeColor="text1"/>
          <w:szCs w:val="28"/>
        </w:rPr>
        <w:t>Дискуссия</w:t>
      </w:r>
      <w:r w:rsidR="002C0138" w:rsidRPr="006D007F">
        <w:rPr>
          <w:rFonts w:ascii="Verdana" w:hAnsi="Verdana" w:cs="Arial"/>
          <w:b/>
          <w:color w:val="000000" w:themeColor="text1"/>
          <w:szCs w:val="28"/>
        </w:rPr>
        <w:t>. Выдача свидетельств</w:t>
      </w:r>
      <w:r w:rsidR="00DF4C92" w:rsidRPr="006D007F">
        <w:rPr>
          <w:rFonts w:ascii="Verdana" w:hAnsi="Verdana" w:cs="Arial"/>
          <w:color w:val="000000" w:themeColor="text1"/>
          <w:szCs w:val="28"/>
        </w:rPr>
        <w:t xml:space="preserve">         </w:t>
      </w:r>
    </w:p>
    <w:sectPr w:rsidR="002361FA" w:rsidRPr="00C01CC5" w:rsidSect="006911D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FA"/>
    <w:rsid w:val="00004D07"/>
    <w:rsid w:val="00026D57"/>
    <w:rsid w:val="00026F64"/>
    <w:rsid w:val="000358D2"/>
    <w:rsid w:val="000364D7"/>
    <w:rsid w:val="000523C4"/>
    <w:rsid w:val="0006183B"/>
    <w:rsid w:val="000648F9"/>
    <w:rsid w:val="000666B0"/>
    <w:rsid w:val="000707EB"/>
    <w:rsid w:val="00096096"/>
    <w:rsid w:val="000A523C"/>
    <w:rsid w:val="000C4DC5"/>
    <w:rsid w:val="000D0219"/>
    <w:rsid w:val="000E1FA5"/>
    <w:rsid w:val="000E3790"/>
    <w:rsid w:val="00103563"/>
    <w:rsid w:val="00114E43"/>
    <w:rsid w:val="001173AA"/>
    <w:rsid w:val="00121366"/>
    <w:rsid w:val="00131A4F"/>
    <w:rsid w:val="00146E52"/>
    <w:rsid w:val="00151CE7"/>
    <w:rsid w:val="00167B66"/>
    <w:rsid w:val="0017224A"/>
    <w:rsid w:val="001726D3"/>
    <w:rsid w:val="001C3762"/>
    <w:rsid w:val="001C6698"/>
    <w:rsid w:val="001C735C"/>
    <w:rsid w:val="00204D8D"/>
    <w:rsid w:val="00210EC4"/>
    <w:rsid w:val="00212F68"/>
    <w:rsid w:val="00225650"/>
    <w:rsid w:val="002361FA"/>
    <w:rsid w:val="00240BEC"/>
    <w:rsid w:val="00241FF7"/>
    <w:rsid w:val="0024405E"/>
    <w:rsid w:val="002469BF"/>
    <w:rsid w:val="00260668"/>
    <w:rsid w:val="00260F91"/>
    <w:rsid w:val="00274DC6"/>
    <w:rsid w:val="00275C98"/>
    <w:rsid w:val="002A24E4"/>
    <w:rsid w:val="002A37C7"/>
    <w:rsid w:val="002A54D2"/>
    <w:rsid w:val="002C0138"/>
    <w:rsid w:val="002D222A"/>
    <w:rsid w:val="002D6B07"/>
    <w:rsid w:val="002E2579"/>
    <w:rsid w:val="002F3518"/>
    <w:rsid w:val="00313727"/>
    <w:rsid w:val="00330D45"/>
    <w:rsid w:val="003650CB"/>
    <w:rsid w:val="00372166"/>
    <w:rsid w:val="00387BD8"/>
    <w:rsid w:val="00390599"/>
    <w:rsid w:val="00391668"/>
    <w:rsid w:val="003C7099"/>
    <w:rsid w:val="003D7F6E"/>
    <w:rsid w:val="00402F36"/>
    <w:rsid w:val="004109A6"/>
    <w:rsid w:val="00416605"/>
    <w:rsid w:val="00435A50"/>
    <w:rsid w:val="004548F7"/>
    <w:rsid w:val="00454C9C"/>
    <w:rsid w:val="00460541"/>
    <w:rsid w:val="00484C21"/>
    <w:rsid w:val="004A6AB2"/>
    <w:rsid w:val="004B1006"/>
    <w:rsid w:val="004C53D1"/>
    <w:rsid w:val="004D0069"/>
    <w:rsid w:val="004E32B9"/>
    <w:rsid w:val="00506D82"/>
    <w:rsid w:val="00516BA4"/>
    <w:rsid w:val="00520D66"/>
    <w:rsid w:val="00527F48"/>
    <w:rsid w:val="00550FC8"/>
    <w:rsid w:val="00551EB5"/>
    <w:rsid w:val="00552DD8"/>
    <w:rsid w:val="00553804"/>
    <w:rsid w:val="00567994"/>
    <w:rsid w:val="0057135D"/>
    <w:rsid w:val="005973DC"/>
    <w:rsid w:val="005B7D99"/>
    <w:rsid w:val="005D5559"/>
    <w:rsid w:val="005E7D67"/>
    <w:rsid w:val="005F3A00"/>
    <w:rsid w:val="005F7BBE"/>
    <w:rsid w:val="00607451"/>
    <w:rsid w:val="00615809"/>
    <w:rsid w:val="00621CF0"/>
    <w:rsid w:val="00625815"/>
    <w:rsid w:val="00630AD9"/>
    <w:rsid w:val="00633313"/>
    <w:rsid w:val="0063676E"/>
    <w:rsid w:val="00637F9D"/>
    <w:rsid w:val="00643FA9"/>
    <w:rsid w:val="006462B0"/>
    <w:rsid w:val="00657164"/>
    <w:rsid w:val="00664005"/>
    <w:rsid w:val="00673127"/>
    <w:rsid w:val="006755AB"/>
    <w:rsid w:val="006856EE"/>
    <w:rsid w:val="006911D3"/>
    <w:rsid w:val="0069362D"/>
    <w:rsid w:val="00693C39"/>
    <w:rsid w:val="00696F0C"/>
    <w:rsid w:val="006A3C0B"/>
    <w:rsid w:val="006B30E7"/>
    <w:rsid w:val="006B429F"/>
    <w:rsid w:val="006C2EC1"/>
    <w:rsid w:val="006C6D53"/>
    <w:rsid w:val="006D007F"/>
    <w:rsid w:val="006D0CC0"/>
    <w:rsid w:val="006E48FC"/>
    <w:rsid w:val="006F7E5D"/>
    <w:rsid w:val="007034F6"/>
    <w:rsid w:val="00717F37"/>
    <w:rsid w:val="007263A3"/>
    <w:rsid w:val="00755B84"/>
    <w:rsid w:val="0075722F"/>
    <w:rsid w:val="00767F5A"/>
    <w:rsid w:val="0077284D"/>
    <w:rsid w:val="00784F90"/>
    <w:rsid w:val="007A3DB3"/>
    <w:rsid w:val="007A483D"/>
    <w:rsid w:val="007E1879"/>
    <w:rsid w:val="007E36B7"/>
    <w:rsid w:val="00805A5E"/>
    <w:rsid w:val="00816FC9"/>
    <w:rsid w:val="00854BF8"/>
    <w:rsid w:val="00861EDC"/>
    <w:rsid w:val="00862773"/>
    <w:rsid w:val="0089359D"/>
    <w:rsid w:val="008D2B52"/>
    <w:rsid w:val="008D2BCF"/>
    <w:rsid w:val="008E4D72"/>
    <w:rsid w:val="009062FB"/>
    <w:rsid w:val="0093389C"/>
    <w:rsid w:val="009457D6"/>
    <w:rsid w:val="00960201"/>
    <w:rsid w:val="00960D98"/>
    <w:rsid w:val="00975747"/>
    <w:rsid w:val="00984F75"/>
    <w:rsid w:val="009B4F60"/>
    <w:rsid w:val="009C66F6"/>
    <w:rsid w:val="009D0BCC"/>
    <w:rsid w:val="009D4769"/>
    <w:rsid w:val="009E3B0C"/>
    <w:rsid w:val="009F0EA4"/>
    <w:rsid w:val="00A1475D"/>
    <w:rsid w:val="00A25FF0"/>
    <w:rsid w:val="00A61E17"/>
    <w:rsid w:val="00A64515"/>
    <w:rsid w:val="00A65D27"/>
    <w:rsid w:val="00A807CF"/>
    <w:rsid w:val="00A87046"/>
    <w:rsid w:val="00A95106"/>
    <w:rsid w:val="00AA536B"/>
    <w:rsid w:val="00AA7873"/>
    <w:rsid w:val="00AA7BC1"/>
    <w:rsid w:val="00AB2D37"/>
    <w:rsid w:val="00AC02AF"/>
    <w:rsid w:val="00AC35FA"/>
    <w:rsid w:val="00AC5224"/>
    <w:rsid w:val="00AC770E"/>
    <w:rsid w:val="00AD0A2D"/>
    <w:rsid w:val="00AE1DD1"/>
    <w:rsid w:val="00B02944"/>
    <w:rsid w:val="00B02D29"/>
    <w:rsid w:val="00B0357C"/>
    <w:rsid w:val="00B205F2"/>
    <w:rsid w:val="00B2332F"/>
    <w:rsid w:val="00B2609A"/>
    <w:rsid w:val="00B30CDB"/>
    <w:rsid w:val="00B34566"/>
    <w:rsid w:val="00B4449F"/>
    <w:rsid w:val="00B44ACE"/>
    <w:rsid w:val="00B50561"/>
    <w:rsid w:val="00B52C3E"/>
    <w:rsid w:val="00B5541C"/>
    <w:rsid w:val="00B65658"/>
    <w:rsid w:val="00B94892"/>
    <w:rsid w:val="00BA4B38"/>
    <w:rsid w:val="00BE57B7"/>
    <w:rsid w:val="00BE6015"/>
    <w:rsid w:val="00C01CC5"/>
    <w:rsid w:val="00C10D86"/>
    <w:rsid w:val="00C1450C"/>
    <w:rsid w:val="00C214DD"/>
    <w:rsid w:val="00C75069"/>
    <w:rsid w:val="00C80A88"/>
    <w:rsid w:val="00C87367"/>
    <w:rsid w:val="00C87EA6"/>
    <w:rsid w:val="00C907A1"/>
    <w:rsid w:val="00C94CA5"/>
    <w:rsid w:val="00CA048C"/>
    <w:rsid w:val="00CA38B4"/>
    <w:rsid w:val="00CB14E6"/>
    <w:rsid w:val="00CC4045"/>
    <w:rsid w:val="00CC5F14"/>
    <w:rsid w:val="00D22B62"/>
    <w:rsid w:val="00D23079"/>
    <w:rsid w:val="00D471D2"/>
    <w:rsid w:val="00D667FC"/>
    <w:rsid w:val="00D707EC"/>
    <w:rsid w:val="00D72D8D"/>
    <w:rsid w:val="00D842FC"/>
    <w:rsid w:val="00D87F45"/>
    <w:rsid w:val="00D91519"/>
    <w:rsid w:val="00DA5510"/>
    <w:rsid w:val="00DA65DA"/>
    <w:rsid w:val="00DB2C0D"/>
    <w:rsid w:val="00DC2192"/>
    <w:rsid w:val="00DE2BD9"/>
    <w:rsid w:val="00DF4C92"/>
    <w:rsid w:val="00E00495"/>
    <w:rsid w:val="00E37C69"/>
    <w:rsid w:val="00E70FC5"/>
    <w:rsid w:val="00E721F7"/>
    <w:rsid w:val="00E814F0"/>
    <w:rsid w:val="00E913E7"/>
    <w:rsid w:val="00E970A4"/>
    <w:rsid w:val="00EB54EF"/>
    <w:rsid w:val="00EB6362"/>
    <w:rsid w:val="00EC5110"/>
    <w:rsid w:val="00EE6B95"/>
    <w:rsid w:val="00F10CD5"/>
    <w:rsid w:val="00F40F12"/>
    <w:rsid w:val="00F45F28"/>
    <w:rsid w:val="00F65DFB"/>
    <w:rsid w:val="00F70E54"/>
    <w:rsid w:val="00F76246"/>
    <w:rsid w:val="00F86E9C"/>
    <w:rsid w:val="00F93AFF"/>
    <w:rsid w:val="00F957F3"/>
    <w:rsid w:val="00FB1382"/>
    <w:rsid w:val="00FB48E9"/>
    <w:rsid w:val="00FD18E3"/>
    <w:rsid w:val="00FE005B"/>
    <w:rsid w:val="00FE1340"/>
    <w:rsid w:val="00FF1A70"/>
    <w:rsid w:val="00FF4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76f2,#ac7aee"/>
    </o:shapedefaults>
    <o:shapelayout v:ext="edit">
      <o:idmap v:ext="edit" data="1"/>
    </o:shapelayout>
  </w:shapeDefaults>
  <w:decimalSymbol w:val=","/>
  <w:listSeparator w:val=";"/>
  <w14:docId w14:val="3585D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E60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A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A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35FA"/>
    <w:pPr>
      <w:spacing w:before="100" w:beforeAutospacing="1" w:after="100" w:afterAutospacing="1"/>
    </w:pPr>
    <w:rPr>
      <w:rFonts w:eastAsia="Times New Roman"/>
    </w:rPr>
  </w:style>
  <w:style w:type="paragraph" w:styleId="a7">
    <w:name w:val="Body Text"/>
    <w:basedOn w:val="a"/>
    <w:link w:val="a8"/>
    <w:rsid w:val="00416605"/>
    <w:pPr>
      <w:jc w:val="center"/>
    </w:pPr>
    <w:rPr>
      <w:rFonts w:eastAsia="Times New Roman"/>
      <w:sz w:val="52"/>
    </w:rPr>
  </w:style>
  <w:style w:type="character" w:customStyle="1" w:styleId="a8">
    <w:name w:val="Основной текст Знак"/>
    <w:basedOn w:val="a0"/>
    <w:link w:val="a7"/>
    <w:rsid w:val="00416605"/>
    <w:rPr>
      <w:rFonts w:ascii="Times New Roman" w:eastAsia="Times New Roman" w:hAnsi="Times New Roman" w:cs="Times New Roman"/>
      <w:sz w:val="52"/>
      <w:szCs w:val="24"/>
    </w:rPr>
  </w:style>
  <w:style w:type="character" w:customStyle="1" w:styleId="apple-converted-space">
    <w:name w:val="apple-converted-space"/>
    <w:basedOn w:val="a0"/>
    <w:rsid w:val="00AC5224"/>
  </w:style>
  <w:style w:type="paragraph" w:customStyle="1" w:styleId="Default">
    <w:name w:val="Default"/>
    <w:rsid w:val="00131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A95106"/>
    <w:rPr>
      <w:b/>
      <w:bCs/>
    </w:rPr>
  </w:style>
  <w:style w:type="paragraph" w:customStyle="1" w:styleId="ParaAttribute1">
    <w:name w:val="ParaAttribute1"/>
    <w:rsid w:val="00A95106"/>
    <w:pPr>
      <w:widowControl w:val="0"/>
      <w:wordWrap w:val="0"/>
      <w:spacing w:after="16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E6015"/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E60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A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A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35FA"/>
    <w:pPr>
      <w:spacing w:before="100" w:beforeAutospacing="1" w:after="100" w:afterAutospacing="1"/>
    </w:pPr>
    <w:rPr>
      <w:rFonts w:eastAsia="Times New Roman"/>
    </w:rPr>
  </w:style>
  <w:style w:type="paragraph" w:styleId="a7">
    <w:name w:val="Body Text"/>
    <w:basedOn w:val="a"/>
    <w:link w:val="a8"/>
    <w:rsid w:val="00416605"/>
    <w:pPr>
      <w:jc w:val="center"/>
    </w:pPr>
    <w:rPr>
      <w:rFonts w:eastAsia="Times New Roman"/>
      <w:sz w:val="52"/>
    </w:rPr>
  </w:style>
  <w:style w:type="character" w:customStyle="1" w:styleId="a8">
    <w:name w:val="Основной текст Знак"/>
    <w:basedOn w:val="a0"/>
    <w:link w:val="a7"/>
    <w:rsid w:val="00416605"/>
    <w:rPr>
      <w:rFonts w:ascii="Times New Roman" w:eastAsia="Times New Roman" w:hAnsi="Times New Roman" w:cs="Times New Roman"/>
      <w:sz w:val="52"/>
      <w:szCs w:val="24"/>
    </w:rPr>
  </w:style>
  <w:style w:type="character" w:customStyle="1" w:styleId="apple-converted-space">
    <w:name w:val="apple-converted-space"/>
    <w:basedOn w:val="a0"/>
    <w:rsid w:val="00AC5224"/>
  </w:style>
  <w:style w:type="paragraph" w:customStyle="1" w:styleId="Default">
    <w:name w:val="Default"/>
    <w:rsid w:val="00131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A95106"/>
    <w:rPr>
      <w:b/>
      <w:bCs/>
    </w:rPr>
  </w:style>
  <w:style w:type="paragraph" w:customStyle="1" w:styleId="ParaAttribute1">
    <w:name w:val="ParaAttribute1"/>
    <w:rsid w:val="00A95106"/>
    <w:pPr>
      <w:widowControl w:val="0"/>
      <w:wordWrap w:val="0"/>
      <w:spacing w:after="16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E6015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Зарема</cp:lastModifiedBy>
  <cp:revision>2</cp:revision>
  <cp:lastPrinted>2015-01-13T06:50:00Z</cp:lastPrinted>
  <dcterms:created xsi:type="dcterms:W3CDTF">2018-03-13T09:31:00Z</dcterms:created>
  <dcterms:modified xsi:type="dcterms:W3CDTF">2018-03-13T09:31:00Z</dcterms:modified>
</cp:coreProperties>
</file>